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7" w:rsidRDefault="00641FF7"/>
    <w:p w:rsidR="00D84583" w:rsidRPr="00FE1F7E" w:rsidRDefault="00D84583" w:rsidP="00D84583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D84583" w:rsidRPr="00A500DE" w:rsidRDefault="00D84583" w:rsidP="00D84583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D84583" w:rsidRPr="00A500DE" w:rsidRDefault="00D84583" w:rsidP="00D84583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D84583" w:rsidRPr="00A500DE" w:rsidRDefault="00D84583" w:rsidP="00D8458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p w:rsidR="00D84583" w:rsidRPr="00A500DE" w:rsidRDefault="00D84583" w:rsidP="00D8458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84583" w:rsidRPr="00A500DE" w:rsidRDefault="00D84583" w:rsidP="00D8458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84583" w:rsidRPr="00A500DE" w:rsidRDefault="00D84583" w:rsidP="00D8458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20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D84583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inchirierii Organizatiei Judetene Arges </w:t>
      </w:r>
    </w:p>
    <w:p w:rsidR="00D84583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a Partidului Social Democrat a unui imobil cu destinatia </w:t>
      </w:r>
    </w:p>
    <w:p w:rsidR="00D84583" w:rsidRPr="00A500DE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de sediu al organizatiei locale Curtea de Arges</w:t>
      </w:r>
    </w:p>
    <w:p w:rsidR="00D84583" w:rsidRPr="00A500DE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84583" w:rsidRPr="00A500DE" w:rsidRDefault="00D84583" w:rsidP="00D84583">
      <w:pPr>
        <w:rPr>
          <w:rFonts w:ascii="Tahoma" w:hAnsi="Tahoma" w:cs="Tahoma"/>
          <w:b/>
          <w:sz w:val="28"/>
          <w:szCs w:val="28"/>
          <w:lang w:val="es-ES"/>
        </w:rPr>
      </w:pPr>
    </w:p>
    <w:p w:rsidR="00D84583" w:rsidRPr="00A500DE" w:rsidRDefault="00D84583" w:rsidP="00D84583">
      <w:pPr>
        <w:rPr>
          <w:rFonts w:ascii="Tahoma" w:hAnsi="Tahoma" w:cs="Tahoma"/>
          <w:b/>
          <w:sz w:val="28"/>
          <w:szCs w:val="28"/>
          <w:lang w:val="es-ES"/>
        </w:rPr>
      </w:pP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D84583" w:rsidRPr="00A500DE" w:rsidRDefault="00D84583" w:rsidP="00D8458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D84583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nr. 4187 / 17.02.2015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D84583" w:rsidRPr="00404624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21 alin. 1-3 din Legea nr. 334/2006 privind finantarea partidelor politice;</w:t>
      </w:r>
    </w:p>
    <w:p w:rsidR="00D84583" w:rsidRPr="00404624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D84583" w:rsidRPr="00404624" w:rsidRDefault="00D84583" w:rsidP="00D84583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>nr. 215/2001</w:t>
      </w:r>
      <w:r w:rsidRPr="00404624">
        <w:rPr>
          <w:rFonts w:ascii="Tahoma" w:hAnsi="Tahoma" w:cs="Tahoma"/>
          <w:szCs w:val="28"/>
        </w:rPr>
        <w:t xml:space="preserve"> </w:t>
      </w:r>
    </w:p>
    <w:p w:rsidR="00D84583" w:rsidRPr="00A500DE" w:rsidRDefault="00D84583" w:rsidP="00D84583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D84583" w:rsidRPr="00A500DE" w:rsidRDefault="00D84583" w:rsidP="00D84583">
      <w:pPr>
        <w:pStyle w:val="Corptext"/>
        <w:rPr>
          <w:rFonts w:ascii="Tahoma" w:hAnsi="Tahoma" w:cs="Tahoma"/>
          <w:szCs w:val="28"/>
        </w:rPr>
      </w:pPr>
    </w:p>
    <w:p w:rsidR="00D84583" w:rsidRPr="00A500DE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D84583" w:rsidRPr="00A500DE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84583" w:rsidRPr="00A500DE" w:rsidRDefault="00D84583" w:rsidP="00D845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84583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inchirierea catre Organizatia Judeteana Arges a Partidului Social Democrat a parterului cladirii din Strada Negru-Voda nr. 6-8 in suprafata de 262 m.p. cu destinatia de sediu al organizatiei locale Curtea de Arges.</w:t>
      </w:r>
    </w:p>
    <w:p w:rsidR="00D84583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7F749E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Inchirierea se face pentru o durata de cinci ani.</w:t>
      </w: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7F749E">
        <w:rPr>
          <w:rFonts w:ascii="Tahoma" w:hAnsi="Tahoma" w:cs="Tahoma"/>
          <w:b/>
          <w:sz w:val="28"/>
          <w:szCs w:val="28"/>
          <w:u w:val="single"/>
          <w:lang w:val="es-ES"/>
        </w:rPr>
        <w:t>Art. 3:</w:t>
      </w:r>
      <w:r>
        <w:rPr>
          <w:rFonts w:ascii="Tahoma" w:hAnsi="Tahoma" w:cs="Tahoma"/>
          <w:sz w:val="28"/>
          <w:szCs w:val="28"/>
          <w:lang w:val="es-ES"/>
        </w:rPr>
        <w:t xml:space="preserve"> Chiria datorata pentru spatiul inchiriat este de 569 lei /luna.</w:t>
      </w: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84583" w:rsidRPr="002E39AC" w:rsidRDefault="00D84583" w:rsidP="00D8458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84583" w:rsidRPr="002E39AC" w:rsidRDefault="00D84583" w:rsidP="00D8458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84583" w:rsidRPr="002E39AC" w:rsidRDefault="00D84583" w:rsidP="00D8458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84583" w:rsidRPr="00A500DE" w:rsidRDefault="00D84583" w:rsidP="00D845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84583" w:rsidRPr="00A500DE" w:rsidRDefault="00D84583" w:rsidP="00D84583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 februarie 2015</w:t>
      </w:r>
    </w:p>
    <w:p w:rsidR="00D84583" w:rsidRDefault="00D84583"/>
    <w:sectPr w:rsidR="00D84583" w:rsidSect="00D84583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16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A6016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8458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40F5-F382-48CE-A6D3-48F7939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458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8458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845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845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8458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8458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2015-03-02T12:32:00Z</dcterms:created>
  <dcterms:modified xsi:type="dcterms:W3CDTF">2015-03-02T12:32:00Z</dcterms:modified>
</cp:coreProperties>
</file>