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D12" w:rsidRPr="009F345D" w:rsidRDefault="00EC2D12" w:rsidP="00EC2D12">
      <w:pPr>
        <w:jc w:val="both"/>
        <w:rPr>
          <w:rFonts w:ascii="Tahoma" w:hAnsi="Tahoma" w:cs="Tahoma"/>
          <w:sz w:val="22"/>
          <w:szCs w:val="22"/>
          <w:lang w:val="es-ES"/>
        </w:rPr>
      </w:pPr>
      <w:r w:rsidRPr="009F345D">
        <w:rPr>
          <w:rFonts w:ascii="Tahoma" w:hAnsi="Tahoma" w:cs="Tahoma"/>
          <w:b/>
          <w:sz w:val="22"/>
          <w:szCs w:val="22"/>
          <w:lang w:val="es-ES"/>
        </w:rPr>
        <w:t>MUNICIPIUL CURTEA DE ARGES</w:t>
      </w:r>
      <w:r w:rsidRPr="009F345D">
        <w:rPr>
          <w:rFonts w:ascii="Tahoma" w:hAnsi="Tahoma" w:cs="Tahoma"/>
          <w:sz w:val="22"/>
          <w:szCs w:val="22"/>
          <w:lang w:val="es-ES"/>
        </w:rPr>
        <w:t xml:space="preserve"> </w:t>
      </w:r>
      <w:r w:rsidRPr="009F345D">
        <w:rPr>
          <w:rFonts w:ascii="Tahoma" w:hAnsi="Tahoma" w:cs="Tahoma"/>
          <w:sz w:val="22"/>
          <w:szCs w:val="22"/>
          <w:lang w:val="es-ES"/>
        </w:rPr>
        <w:tab/>
      </w:r>
      <w:r w:rsidRPr="009F345D">
        <w:rPr>
          <w:rFonts w:ascii="Tahoma" w:hAnsi="Tahoma" w:cs="Tahoma"/>
          <w:sz w:val="22"/>
          <w:szCs w:val="22"/>
          <w:lang w:val="es-ES"/>
        </w:rPr>
        <w:tab/>
      </w:r>
      <w:r w:rsidRPr="009F345D">
        <w:rPr>
          <w:rFonts w:ascii="Tahoma" w:hAnsi="Tahoma" w:cs="Tahoma"/>
          <w:sz w:val="22"/>
          <w:szCs w:val="22"/>
          <w:lang w:val="es-ES"/>
        </w:rPr>
        <w:tab/>
      </w:r>
      <w:r w:rsidRPr="009F345D">
        <w:rPr>
          <w:rFonts w:ascii="Tahoma" w:hAnsi="Tahoma" w:cs="Tahoma"/>
          <w:sz w:val="22"/>
          <w:szCs w:val="22"/>
          <w:lang w:val="es-ES"/>
        </w:rPr>
        <w:tab/>
      </w:r>
      <w:r w:rsidRPr="009F345D">
        <w:rPr>
          <w:rFonts w:ascii="Tahoma" w:hAnsi="Tahoma" w:cs="Tahoma"/>
          <w:sz w:val="22"/>
          <w:szCs w:val="22"/>
          <w:lang w:val="es-ES"/>
        </w:rPr>
        <w:tab/>
        <w:t xml:space="preserve"> </w:t>
      </w:r>
      <w:r>
        <w:rPr>
          <w:rFonts w:ascii="Tahoma" w:hAnsi="Tahoma" w:cs="Tahoma"/>
          <w:sz w:val="22"/>
          <w:szCs w:val="22"/>
          <w:lang w:val="es-ES"/>
        </w:rPr>
        <w:tab/>
      </w:r>
      <w:r>
        <w:rPr>
          <w:rFonts w:ascii="Tahoma" w:hAnsi="Tahoma" w:cs="Tahoma"/>
          <w:sz w:val="22"/>
          <w:szCs w:val="22"/>
          <w:lang w:val="es-ES"/>
        </w:rPr>
        <w:tab/>
      </w:r>
    </w:p>
    <w:p w:rsidR="00EC2D12" w:rsidRPr="009F345D" w:rsidRDefault="00EC2D12" w:rsidP="00EC2D12">
      <w:pPr>
        <w:pStyle w:val="Titlu3"/>
        <w:jc w:val="both"/>
        <w:rPr>
          <w:rFonts w:ascii="Tahoma" w:hAnsi="Tahoma" w:cs="Tahoma"/>
          <w:sz w:val="22"/>
          <w:szCs w:val="22"/>
          <w:lang w:val="es-ES"/>
        </w:rPr>
      </w:pPr>
      <w:r w:rsidRPr="009F345D">
        <w:rPr>
          <w:rFonts w:ascii="Tahoma" w:hAnsi="Tahoma" w:cs="Tahoma"/>
          <w:b/>
          <w:sz w:val="22"/>
          <w:szCs w:val="22"/>
          <w:lang w:val="es-ES"/>
        </w:rPr>
        <w:t>CONSILIUL LOCAL</w:t>
      </w:r>
      <w:r w:rsidRPr="009F345D">
        <w:rPr>
          <w:rFonts w:ascii="Tahoma" w:hAnsi="Tahoma" w:cs="Tahoma"/>
          <w:sz w:val="22"/>
          <w:szCs w:val="22"/>
          <w:lang w:val="es-ES"/>
        </w:rPr>
        <w:t xml:space="preserve">     </w:t>
      </w:r>
      <w:r w:rsidRPr="009F345D">
        <w:rPr>
          <w:rFonts w:ascii="Tahoma" w:hAnsi="Tahoma" w:cs="Tahoma"/>
          <w:sz w:val="22"/>
          <w:szCs w:val="22"/>
          <w:lang w:val="es-ES"/>
        </w:rPr>
        <w:tab/>
      </w:r>
      <w:r w:rsidRPr="009F345D">
        <w:rPr>
          <w:rFonts w:ascii="Tahoma" w:hAnsi="Tahoma" w:cs="Tahoma"/>
          <w:sz w:val="22"/>
          <w:szCs w:val="22"/>
          <w:lang w:val="es-ES"/>
        </w:rPr>
        <w:tab/>
      </w:r>
      <w:r w:rsidRPr="009F345D">
        <w:rPr>
          <w:rFonts w:ascii="Tahoma" w:hAnsi="Tahoma" w:cs="Tahoma"/>
          <w:sz w:val="22"/>
          <w:szCs w:val="22"/>
          <w:lang w:val="es-ES"/>
        </w:rPr>
        <w:tab/>
      </w:r>
      <w:r w:rsidRPr="009F345D">
        <w:rPr>
          <w:rFonts w:ascii="Tahoma" w:hAnsi="Tahoma" w:cs="Tahoma"/>
          <w:sz w:val="22"/>
          <w:szCs w:val="22"/>
          <w:lang w:val="es-ES"/>
        </w:rPr>
        <w:tab/>
      </w:r>
      <w:r w:rsidRPr="009F345D">
        <w:rPr>
          <w:rFonts w:ascii="Tahoma" w:hAnsi="Tahoma" w:cs="Tahoma"/>
          <w:sz w:val="22"/>
          <w:szCs w:val="22"/>
          <w:lang w:val="es-ES"/>
        </w:rPr>
        <w:tab/>
      </w:r>
      <w:r w:rsidRPr="009F345D">
        <w:rPr>
          <w:rFonts w:ascii="Tahoma" w:hAnsi="Tahoma" w:cs="Tahoma"/>
          <w:sz w:val="22"/>
          <w:szCs w:val="22"/>
          <w:lang w:val="es-ES"/>
        </w:rPr>
        <w:tab/>
        <w:t xml:space="preserve">        </w:t>
      </w:r>
      <w:r>
        <w:rPr>
          <w:rFonts w:ascii="Tahoma" w:hAnsi="Tahoma" w:cs="Tahoma"/>
          <w:sz w:val="22"/>
          <w:szCs w:val="22"/>
          <w:lang w:val="es-ES"/>
        </w:rPr>
        <w:tab/>
      </w:r>
      <w:r>
        <w:rPr>
          <w:rFonts w:ascii="Tahoma" w:hAnsi="Tahoma" w:cs="Tahoma"/>
          <w:sz w:val="22"/>
          <w:szCs w:val="22"/>
          <w:lang w:val="es-ES"/>
        </w:rPr>
        <w:tab/>
      </w:r>
      <w:r w:rsidRPr="009F345D">
        <w:rPr>
          <w:rFonts w:ascii="Tahoma" w:hAnsi="Tahoma" w:cs="Tahoma"/>
          <w:sz w:val="22"/>
          <w:szCs w:val="22"/>
          <w:lang w:val="es-ES"/>
        </w:rPr>
        <w:tab/>
      </w:r>
      <w:r w:rsidRPr="009F345D">
        <w:rPr>
          <w:rFonts w:ascii="Tahoma" w:hAnsi="Tahoma" w:cs="Tahoma"/>
          <w:sz w:val="22"/>
          <w:szCs w:val="22"/>
          <w:lang w:val="es-ES"/>
        </w:rPr>
        <w:tab/>
      </w:r>
      <w:r w:rsidRPr="009F345D">
        <w:rPr>
          <w:rFonts w:ascii="Tahoma" w:hAnsi="Tahoma" w:cs="Tahoma"/>
          <w:sz w:val="22"/>
          <w:szCs w:val="22"/>
          <w:lang w:val="es-ES"/>
        </w:rPr>
        <w:tab/>
      </w:r>
      <w:r w:rsidRPr="009F345D">
        <w:rPr>
          <w:rFonts w:ascii="Tahoma" w:hAnsi="Tahoma" w:cs="Tahoma"/>
          <w:sz w:val="22"/>
          <w:szCs w:val="22"/>
          <w:lang w:val="es-ES"/>
        </w:rPr>
        <w:tab/>
      </w:r>
      <w:r w:rsidRPr="009F345D">
        <w:rPr>
          <w:rFonts w:ascii="Tahoma" w:hAnsi="Tahoma" w:cs="Tahoma"/>
          <w:sz w:val="22"/>
          <w:szCs w:val="22"/>
          <w:lang w:val="es-ES"/>
        </w:rPr>
        <w:tab/>
      </w:r>
      <w:r w:rsidRPr="009F345D">
        <w:rPr>
          <w:rFonts w:ascii="Tahoma" w:hAnsi="Tahoma" w:cs="Tahoma"/>
          <w:sz w:val="22"/>
          <w:szCs w:val="22"/>
          <w:lang w:val="es-ES"/>
        </w:rPr>
        <w:tab/>
      </w:r>
      <w:r w:rsidRPr="009F345D">
        <w:rPr>
          <w:rFonts w:ascii="Tahoma" w:hAnsi="Tahoma" w:cs="Tahoma"/>
          <w:sz w:val="22"/>
          <w:szCs w:val="22"/>
          <w:lang w:val="es-ES"/>
        </w:rPr>
        <w:tab/>
      </w:r>
      <w:r w:rsidRPr="009F345D">
        <w:rPr>
          <w:rFonts w:ascii="Tahoma" w:hAnsi="Tahoma" w:cs="Tahoma"/>
          <w:sz w:val="22"/>
          <w:szCs w:val="22"/>
          <w:lang w:val="es-ES"/>
        </w:rPr>
        <w:tab/>
      </w:r>
      <w:r w:rsidRPr="009F345D">
        <w:rPr>
          <w:rFonts w:ascii="Tahoma" w:hAnsi="Tahoma" w:cs="Tahoma"/>
          <w:sz w:val="22"/>
          <w:szCs w:val="22"/>
          <w:lang w:val="es-ES"/>
        </w:rPr>
        <w:tab/>
      </w:r>
      <w:r w:rsidRPr="009F345D">
        <w:rPr>
          <w:rFonts w:ascii="Tahoma" w:hAnsi="Tahoma" w:cs="Tahoma"/>
          <w:sz w:val="22"/>
          <w:szCs w:val="22"/>
          <w:lang w:val="es-ES"/>
        </w:rPr>
        <w:tab/>
        <w:t xml:space="preserve">     </w:t>
      </w:r>
      <w:r>
        <w:rPr>
          <w:rFonts w:ascii="Tahoma" w:hAnsi="Tahoma" w:cs="Tahoma"/>
          <w:sz w:val="22"/>
          <w:szCs w:val="22"/>
          <w:lang w:val="es-ES"/>
        </w:rPr>
        <w:t xml:space="preserve">          </w:t>
      </w:r>
    </w:p>
    <w:p w:rsidR="00EC2D12" w:rsidRPr="009F345D" w:rsidRDefault="00EC2D12" w:rsidP="00EC2D12">
      <w:pPr>
        <w:jc w:val="both"/>
        <w:rPr>
          <w:rFonts w:ascii="Tahoma" w:hAnsi="Tahoma" w:cs="Tahoma"/>
          <w:sz w:val="22"/>
          <w:szCs w:val="22"/>
          <w:lang w:val="es-ES"/>
        </w:rPr>
      </w:pPr>
    </w:p>
    <w:p w:rsidR="00EC2D12" w:rsidRPr="009F345D" w:rsidRDefault="00EC2D12" w:rsidP="00EC2D12">
      <w:pPr>
        <w:jc w:val="center"/>
        <w:rPr>
          <w:rFonts w:ascii="Tahoma" w:hAnsi="Tahoma" w:cs="Tahoma"/>
          <w:b/>
          <w:sz w:val="22"/>
          <w:szCs w:val="22"/>
          <w:lang w:val="es-ES"/>
        </w:rPr>
      </w:pPr>
      <w:r w:rsidRPr="009F345D">
        <w:rPr>
          <w:rFonts w:ascii="Tahoma" w:hAnsi="Tahoma" w:cs="Tahoma"/>
          <w:b/>
          <w:sz w:val="22"/>
          <w:szCs w:val="22"/>
          <w:lang w:val="es-ES"/>
        </w:rPr>
        <w:t>HOT</w:t>
      </w:r>
      <w:r>
        <w:rPr>
          <w:rFonts w:ascii="Tahoma" w:hAnsi="Tahoma" w:cs="Tahoma"/>
          <w:b/>
          <w:sz w:val="22"/>
          <w:szCs w:val="22"/>
          <w:lang w:val="es-ES"/>
        </w:rPr>
        <w:t>ARARE nr. 62</w:t>
      </w:r>
      <w:r w:rsidRPr="009F345D">
        <w:rPr>
          <w:rFonts w:ascii="Tahoma" w:hAnsi="Tahoma" w:cs="Tahoma"/>
          <w:b/>
          <w:sz w:val="22"/>
          <w:szCs w:val="22"/>
          <w:lang w:val="es-ES"/>
        </w:rPr>
        <w:t xml:space="preserve"> / 2014</w:t>
      </w:r>
    </w:p>
    <w:p w:rsidR="00EC2D12" w:rsidRDefault="00EC2D12" w:rsidP="00EC2D12">
      <w:pPr>
        <w:jc w:val="center"/>
        <w:rPr>
          <w:rFonts w:ascii="Tahoma" w:hAnsi="Tahoma" w:cs="Tahoma"/>
          <w:b/>
          <w:sz w:val="22"/>
          <w:szCs w:val="22"/>
          <w:lang w:val="es-ES"/>
        </w:rPr>
      </w:pPr>
      <w:r w:rsidRPr="009F345D">
        <w:rPr>
          <w:rFonts w:ascii="Tahoma" w:hAnsi="Tahoma" w:cs="Tahoma"/>
          <w:b/>
          <w:sz w:val="22"/>
          <w:szCs w:val="22"/>
          <w:lang w:val="es-ES"/>
        </w:rPr>
        <w:t>pentru aprobarea rectificarii Bugetului local si a Bugetului institutiilor</w:t>
      </w:r>
    </w:p>
    <w:p w:rsidR="00EC2D12" w:rsidRPr="009F345D" w:rsidRDefault="00EC2D12" w:rsidP="00EC2D12">
      <w:pPr>
        <w:jc w:val="center"/>
        <w:rPr>
          <w:rFonts w:ascii="Tahoma" w:hAnsi="Tahoma" w:cs="Tahoma"/>
          <w:b/>
          <w:sz w:val="22"/>
          <w:szCs w:val="22"/>
          <w:lang w:val="es-ES"/>
        </w:rPr>
      </w:pPr>
      <w:r w:rsidRPr="009F345D">
        <w:rPr>
          <w:rFonts w:ascii="Tahoma" w:hAnsi="Tahoma" w:cs="Tahoma"/>
          <w:b/>
          <w:sz w:val="22"/>
          <w:szCs w:val="22"/>
          <w:lang w:val="es-ES"/>
        </w:rPr>
        <w:t xml:space="preserve"> finantate partial sau integral din venituri proprii pentru anul 2014</w:t>
      </w:r>
    </w:p>
    <w:p w:rsidR="00EC2D12" w:rsidRDefault="00EC2D12" w:rsidP="00EC2D12">
      <w:pPr>
        <w:jc w:val="both"/>
        <w:rPr>
          <w:rFonts w:ascii="Tahoma" w:hAnsi="Tahoma" w:cs="Tahoma"/>
          <w:sz w:val="22"/>
          <w:szCs w:val="22"/>
          <w:lang w:val="es-ES"/>
        </w:rPr>
      </w:pPr>
    </w:p>
    <w:p w:rsidR="00EC2D12" w:rsidRPr="009F345D" w:rsidRDefault="00EC2D12" w:rsidP="00EC2D12">
      <w:pPr>
        <w:jc w:val="both"/>
        <w:rPr>
          <w:rFonts w:ascii="Tahoma" w:hAnsi="Tahoma" w:cs="Tahoma"/>
          <w:sz w:val="22"/>
          <w:szCs w:val="22"/>
          <w:lang w:val="es-ES"/>
        </w:rPr>
      </w:pPr>
    </w:p>
    <w:p w:rsidR="00EC2D12" w:rsidRPr="009F345D" w:rsidRDefault="00EC2D12" w:rsidP="00EC2D12">
      <w:pPr>
        <w:ind w:firstLine="708"/>
        <w:jc w:val="both"/>
        <w:rPr>
          <w:rFonts w:ascii="Tahoma" w:hAnsi="Tahoma" w:cs="Tahoma"/>
          <w:sz w:val="22"/>
          <w:szCs w:val="22"/>
          <w:lang w:val="es-ES"/>
        </w:rPr>
      </w:pPr>
      <w:r w:rsidRPr="009F345D">
        <w:rPr>
          <w:rFonts w:ascii="Tahoma" w:hAnsi="Tahoma" w:cs="Tahoma"/>
          <w:sz w:val="22"/>
          <w:szCs w:val="22"/>
          <w:lang w:val="es-ES"/>
        </w:rPr>
        <w:t>Consiliul Local al Municipiului Curtea de Arges;</w:t>
      </w:r>
    </w:p>
    <w:p w:rsidR="00EC2D12" w:rsidRPr="009F345D" w:rsidRDefault="00EC2D12" w:rsidP="00EC2D12">
      <w:pPr>
        <w:ind w:firstLine="708"/>
        <w:jc w:val="both"/>
        <w:rPr>
          <w:rFonts w:ascii="Tahoma" w:hAnsi="Tahoma" w:cs="Tahoma"/>
          <w:sz w:val="22"/>
          <w:szCs w:val="22"/>
        </w:rPr>
      </w:pPr>
      <w:proofErr w:type="spellStart"/>
      <w:r w:rsidRPr="009F345D">
        <w:rPr>
          <w:rFonts w:ascii="Tahoma" w:hAnsi="Tahoma" w:cs="Tahoma"/>
          <w:sz w:val="22"/>
          <w:szCs w:val="22"/>
        </w:rPr>
        <w:t>Avand</w:t>
      </w:r>
      <w:proofErr w:type="spellEnd"/>
      <w:r w:rsidRPr="009F345D">
        <w:rPr>
          <w:rFonts w:ascii="Tahoma" w:hAnsi="Tahoma" w:cs="Tahoma"/>
          <w:sz w:val="22"/>
          <w:szCs w:val="22"/>
        </w:rPr>
        <w:t xml:space="preserve"> in </w:t>
      </w:r>
      <w:proofErr w:type="spellStart"/>
      <w:r w:rsidRPr="009F345D">
        <w:rPr>
          <w:rFonts w:ascii="Tahoma" w:hAnsi="Tahoma" w:cs="Tahoma"/>
          <w:sz w:val="22"/>
          <w:szCs w:val="22"/>
        </w:rPr>
        <w:t>vedere</w:t>
      </w:r>
      <w:proofErr w:type="spellEnd"/>
      <w:r w:rsidRPr="009F345D">
        <w:rPr>
          <w:rFonts w:ascii="Tahoma" w:hAnsi="Tahoma" w:cs="Tahoma"/>
          <w:sz w:val="22"/>
          <w:szCs w:val="22"/>
        </w:rPr>
        <w:t>:</w:t>
      </w:r>
    </w:p>
    <w:p w:rsidR="00EC2D12" w:rsidRPr="009F345D" w:rsidRDefault="00EC2D12" w:rsidP="00EC2D12">
      <w:pPr>
        <w:ind w:firstLine="708"/>
        <w:jc w:val="both"/>
        <w:rPr>
          <w:rFonts w:ascii="Tahoma" w:hAnsi="Tahoma" w:cs="Tahoma"/>
          <w:sz w:val="22"/>
          <w:szCs w:val="22"/>
        </w:rPr>
      </w:pPr>
      <w:r w:rsidRPr="009F345D">
        <w:rPr>
          <w:rFonts w:ascii="Tahoma" w:hAnsi="Tahoma" w:cs="Tahoma"/>
          <w:sz w:val="22"/>
          <w:szCs w:val="22"/>
        </w:rPr>
        <w:t>-</w:t>
      </w:r>
      <w:proofErr w:type="spellStart"/>
      <w:r w:rsidRPr="009F345D">
        <w:rPr>
          <w:rFonts w:ascii="Tahoma" w:hAnsi="Tahoma" w:cs="Tahoma"/>
          <w:sz w:val="22"/>
          <w:szCs w:val="22"/>
        </w:rPr>
        <w:t>Raportul</w:t>
      </w:r>
      <w:proofErr w:type="spellEnd"/>
      <w:r w:rsidRPr="009F345D">
        <w:rPr>
          <w:rFonts w:ascii="Tahoma" w:hAnsi="Tahoma" w:cs="Tahoma"/>
          <w:sz w:val="22"/>
          <w:szCs w:val="22"/>
        </w:rPr>
        <w:t xml:space="preserve"> </w:t>
      </w:r>
      <w:proofErr w:type="spellStart"/>
      <w:r w:rsidRPr="009F345D">
        <w:rPr>
          <w:rFonts w:ascii="Tahoma" w:hAnsi="Tahoma" w:cs="Tahoma"/>
          <w:sz w:val="22"/>
          <w:szCs w:val="22"/>
        </w:rPr>
        <w:t>Directiei</w:t>
      </w:r>
      <w:proofErr w:type="spellEnd"/>
      <w:r w:rsidRPr="009F345D">
        <w:rPr>
          <w:rFonts w:ascii="Tahoma" w:hAnsi="Tahoma" w:cs="Tahoma"/>
          <w:sz w:val="22"/>
          <w:szCs w:val="22"/>
        </w:rPr>
        <w:t xml:space="preserve"> </w:t>
      </w:r>
      <w:proofErr w:type="spellStart"/>
      <w:r w:rsidRPr="009F345D">
        <w:rPr>
          <w:rFonts w:ascii="Tahoma" w:hAnsi="Tahoma" w:cs="Tahoma"/>
          <w:sz w:val="22"/>
          <w:szCs w:val="22"/>
        </w:rPr>
        <w:t>economice</w:t>
      </w:r>
      <w:proofErr w:type="spellEnd"/>
      <w:r w:rsidRPr="009F345D">
        <w:rPr>
          <w:rFonts w:ascii="Tahoma" w:hAnsi="Tahoma" w:cs="Tahoma"/>
          <w:sz w:val="22"/>
          <w:szCs w:val="22"/>
        </w:rPr>
        <w:t xml:space="preserve"> nr. 14812 / 17.06.2014;</w:t>
      </w:r>
    </w:p>
    <w:p w:rsidR="00EC2D12" w:rsidRPr="009F345D" w:rsidRDefault="00EC2D12" w:rsidP="00EC2D12">
      <w:pPr>
        <w:ind w:firstLine="708"/>
        <w:jc w:val="both"/>
        <w:rPr>
          <w:rFonts w:ascii="Tahoma" w:hAnsi="Tahoma" w:cs="Tahoma"/>
          <w:sz w:val="22"/>
          <w:szCs w:val="22"/>
        </w:rPr>
      </w:pPr>
      <w:r w:rsidRPr="009F345D">
        <w:rPr>
          <w:rFonts w:ascii="Tahoma" w:hAnsi="Tahoma" w:cs="Tahoma"/>
          <w:sz w:val="22"/>
          <w:szCs w:val="22"/>
        </w:rPr>
        <w:t>-</w:t>
      </w:r>
      <w:proofErr w:type="spellStart"/>
      <w:r w:rsidRPr="009F345D">
        <w:rPr>
          <w:rFonts w:ascii="Tahoma" w:hAnsi="Tahoma" w:cs="Tahoma"/>
          <w:sz w:val="22"/>
          <w:szCs w:val="22"/>
        </w:rPr>
        <w:t>Prevederile</w:t>
      </w:r>
      <w:proofErr w:type="spellEnd"/>
      <w:r w:rsidRPr="009F345D">
        <w:rPr>
          <w:rFonts w:ascii="Tahoma" w:hAnsi="Tahoma" w:cs="Tahoma"/>
          <w:sz w:val="22"/>
          <w:szCs w:val="22"/>
        </w:rPr>
        <w:t xml:space="preserve"> </w:t>
      </w:r>
      <w:proofErr w:type="spellStart"/>
      <w:r w:rsidRPr="009F345D">
        <w:rPr>
          <w:rFonts w:ascii="Tahoma" w:hAnsi="Tahoma" w:cs="Tahoma"/>
          <w:sz w:val="22"/>
          <w:szCs w:val="22"/>
        </w:rPr>
        <w:t>Legii</w:t>
      </w:r>
      <w:proofErr w:type="spellEnd"/>
      <w:r w:rsidRPr="009F345D">
        <w:rPr>
          <w:rFonts w:ascii="Tahoma" w:hAnsi="Tahoma" w:cs="Tahoma"/>
          <w:sz w:val="22"/>
          <w:szCs w:val="22"/>
        </w:rPr>
        <w:t xml:space="preserve"> </w:t>
      </w:r>
      <w:proofErr w:type="spellStart"/>
      <w:r w:rsidRPr="009F345D">
        <w:rPr>
          <w:rFonts w:ascii="Tahoma" w:hAnsi="Tahoma" w:cs="Tahoma"/>
          <w:sz w:val="22"/>
          <w:szCs w:val="22"/>
        </w:rPr>
        <w:t>finantelor</w:t>
      </w:r>
      <w:proofErr w:type="spellEnd"/>
      <w:r w:rsidRPr="009F345D">
        <w:rPr>
          <w:rFonts w:ascii="Tahoma" w:hAnsi="Tahoma" w:cs="Tahoma"/>
          <w:sz w:val="22"/>
          <w:szCs w:val="22"/>
        </w:rPr>
        <w:t xml:space="preserve"> </w:t>
      </w:r>
      <w:proofErr w:type="spellStart"/>
      <w:r w:rsidRPr="009F345D">
        <w:rPr>
          <w:rFonts w:ascii="Tahoma" w:hAnsi="Tahoma" w:cs="Tahoma"/>
          <w:sz w:val="22"/>
          <w:szCs w:val="22"/>
        </w:rPr>
        <w:t>publice</w:t>
      </w:r>
      <w:proofErr w:type="spellEnd"/>
      <w:r w:rsidRPr="009F345D">
        <w:rPr>
          <w:rFonts w:ascii="Tahoma" w:hAnsi="Tahoma" w:cs="Tahoma"/>
          <w:sz w:val="22"/>
          <w:szCs w:val="22"/>
        </w:rPr>
        <w:t xml:space="preserve"> locale nr. 273 / 2006;</w:t>
      </w:r>
    </w:p>
    <w:p w:rsidR="00EC2D12" w:rsidRPr="009F345D" w:rsidRDefault="00EC2D12" w:rsidP="00EC2D12">
      <w:pPr>
        <w:ind w:firstLine="708"/>
        <w:jc w:val="both"/>
        <w:rPr>
          <w:rFonts w:ascii="Tahoma" w:hAnsi="Tahoma" w:cs="Tahoma"/>
          <w:sz w:val="22"/>
          <w:szCs w:val="22"/>
          <w:lang w:val="es-ES"/>
        </w:rPr>
      </w:pPr>
      <w:r w:rsidRPr="009F345D">
        <w:rPr>
          <w:rFonts w:ascii="Tahoma" w:hAnsi="Tahoma" w:cs="Tahoma"/>
          <w:sz w:val="22"/>
          <w:szCs w:val="22"/>
          <w:lang w:val="es-ES"/>
        </w:rPr>
        <w:t>-Avizul Comisiei economice.</w:t>
      </w:r>
    </w:p>
    <w:p w:rsidR="00EC2D12" w:rsidRPr="009F345D" w:rsidRDefault="00EC2D12" w:rsidP="00EC2D12">
      <w:pPr>
        <w:ind w:firstLine="708"/>
        <w:jc w:val="both"/>
        <w:rPr>
          <w:rFonts w:ascii="Tahoma" w:hAnsi="Tahoma" w:cs="Tahoma"/>
          <w:sz w:val="22"/>
          <w:szCs w:val="22"/>
        </w:rPr>
      </w:pPr>
      <w:r w:rsidRPr="009F345D">
        <w:rPr>
          <w:rFonts w:ascii="Tahoma" w:hAnsi="Tahoma" w:cs="Tahoma"/>
          <w:sz w:val="22"/>
          <w:szCs w:val="22"/>
        </w:rPr>
        <w:t xml:space="preserve">In </w:t>
      </w:r>
      <w:proofErr w:type="spellStart"/>
      <w:r w:rsidRPr="009F345D">
        <w:rPr>
          <w:rFonts w:ascii="Tahoma" w:hAnsi="Tahoma" w:cs="Tahoma"/>
          <w:sz w:val="22"/>
          <w:szCs w:val="22"/>
        </w:rPr>
        <w:t>temeiul</w:t>
      </w:r>
      <w:proofErr w:type="spellEnd"/>
      <w:r w:rsidRPr="009F345D">
        <w:rPr>
          <w:rFonts w:ascii="Tahoma" w:hAnsi="Tahoma" w:cs="Tahoma"/>
          <w:sz w:val="22"/>
          <w:szCs w:val="22"/>
        </w:rPr>
        <w:t xml:space="preserve"> art. 45 </w:t>
      </w:r>
      <w:proofErr w:type="spellStart"/>
      <w:r w:rsidRPr="009F345D">
        <w:rPr>
          <w:rFonts w:ascii="Tahoma" w:hAnsi="Tahoma" w:cs="Tahoma"/>
          <w:sz w:val="22"/>
          <w:szCs w:val="22"/>
        </w:rPr>
        <w:t>alin</w:t>
      </w:r>
      <w:proofErr w:type="spellEnd"/>
      <w:r w:rsidRPr="009F345D">
        <w:rPr>
          <w:rFonts w:ascii="Tahoma" w:hAnsi="Tahoma" w:cs="Tahoma"/>
          <w:sz w:val="22"/>
          <w:szCs w:val="22"/>
        </w:rPr>
        <w:t xml:space="preserve">. 2 din </w:t>
      </w:r>
      <w:proofErr w:type="spellStart"/>
      <w:proofErr w:type="gramStart"/>
      <w:r w:rsidRPr="009F345D">
        <w:rPr>
          <w:rFonts w:ascii="Tahoma" w:hAnsi="Tahoma" w:cs="Tahoma"/>
          <w:sz w:val="22"/>
          <w:szCs w:val="22"/>
        </w:rPr>
        <w:t>Legea</w:t>
      </w:r>
      <w:proofErr w:type="spellEnd"/>
      <w:r w:rsidRPr="009F345D">
        <w:rPr>
          <w:rFonts w:ascii="Tahoma" w:hAnsi="Tahoma" w:cs="Tahoma"/>
          <w:sz w:val="22"/>
          <w:szCs w:val="22"/>
        </w:rPr>
        <w:t xml:space="preserve">  215</w:t>
      </w:r>
      <w:proofErr w:type="gramEnd"/>
      <w:r w:rsidRPr="009F345D">
        <w:rPr>
          <w:rFonts w:ascii="Tahoma" w:hAnsi="Tahoma" w:cs="Tahoma"/>
          <w:sz w:val="22"/>
          <w:szCs w:val="22"/>
        </w:rPr>
        <w:t xml:space="preserve">/2001 </w:t>
      </w:r>
    </w:p>
    <w:p w:rsidR="00EC2D12" w:rsidRPr="009F345D" w:rsidRDefault="00EC2D12" w:rsidP="00EC2D12">
      <w:pPr>
        <w:jc w:val="both"/>
        <w:rPr>
          <w:rFonts w:ascii="Tahoma" w:hAnsi="Tahoma" w:cs="Tahoma"/>
          <w:sz w:val="22"/>
          <w:szCs w:val="22"/>
        </w:rPr>
      </w:pPr>
    </w:p>
    <w:p w:rsidR="00EC2D12" w:rsidRPr="009F345D" w:rsidRDefault="00EC2D12" w:rsidP="00EC2D12">
      <w:pPr>
        <w:jc w:val="center"/>
        <w:rPr>
          <w:rFonts w:ascii="Tahoma" w:hAnsi="Tahoma" w:cs="Tahoma"/>
          <w:b/>
          <w:sz w:val="22"/>
          <w:szCs w:val="22"/>
          <w:lang w:val="es-ES"/>
        </w:rPr>
      </w:pPr>
      <w:r w:rsidRPr="009F345D">
        <w:rPr>
          <w:rFonts w:ascii="Tahoma" w:hAnsi="Tahoma" w:cs="Tahoma"/>
          <w:b/>
          <w:sz w:val="22"/>
          <w:szCs w:val="22"/>
          <w:lang w:val="es-ES"/>
        </w:rPr>
        <w:t>hotaraste:</w:t>
      </w:r>
    </w:p>
    <w:p w:rsidR="00EC2D12" w:rsidRPr="009F345D" w:rsidRDefault="00EC2D12" w:rsidP="00EC2D12">
      <w:pPr>
        <w:rPr>
          <w:rFonts w:ascii="Tahoma" w:hAnsi="Tahoma" w:cs="Tahoma"/>
          <w:b/>
          <w:sz w:val="22"/>
          <w:szCs w:val="22"/>
          <w:lang w:val="es-ES"/>
        </w:rPr>
      </w:pPr>
    </w:p>
    <w:p w:rsidR="00EC2D12" w:rsidRDefault="00EC2D12" w:rsidP="00EC2D12">
      <w:pPr>
        <w:jc w:val="both"/>
        <w:rPr>
          <w:rFonts w:ascii="Tahoma" w:hAnsi="Tahoma" w:cs="Tahoma"/>
          <w:sz w:val="22"/>
          <w:szCs w:val="22"/>
          <w:lang w:val="es-ES"/>
        </w:rPr>
      </w:pPr>
      <w:r w:rsidRPr="009F345D">
        <w:rPr>
          <w:rFonts w:ascii="Tahoma" w:hAnsi="Tahoma" w:cs="Tahoma"/>
          <w:sz w:val="22"/>
          <w:szCs w:val="22"/>
          <w:lang w:val="es-ES"/>
        </w:rPr>
        <w:t xml:space="preserve"> </w:t>
      </w:r>
      <w:r w:rsidRPr="009F345D">
        <w:rPr>
          <w:rFonts w:ascii="Tahoma" w:hAnsi="Tahoma" w:cs="Tahoma"/>
          <w:sz w:val="22"/>
          <w:szCs w:val="22"/>
          <w:lang w:val="es-ES"/>
        </w:rPr>
        <w:tab/>
      </w:r>
      <w:r w:rsidRPr="009F345D">
        <w:rPr>
          <w:rFonts w:ascii="Tahoma" w:hAnsi="Tahoma" w:cs="Tahoma"/>
          <w:b/>
          <w:sz w:val="22"/>
          <w:szCs w:val="22"/>
          <w:u w:val="single"/>
          <w:lang w:val="es-ES"/>
        </w:rPr>
        <w:t>Art. 1</w:t>
      </w:r>
      <w:r w:rsidRPr="009F345D">
        <w:rPr>
          <w:rFonts w:ascii="Tahoma" w:hAnsi="Tahoma" w:cs="Tahoma"/>
          <w:sz w:val="22"/>
          <w:szCs w:val="22"/>
          <w:lang w:val="es-ES"/>
        </w:rPr>
        <w:t xml:space="preserve">  Se aproba rectificarea Bugetului local, dupa cum urmeaza:</w:t>
      </w:r>
    </w:p>
    <w:p w:rsidR="00EC2D12" w:rsidRPr="009F345D" w:rsidRDefault="00EC2D12" w:rsidP="00EC2D12">
      <w:pPr>
        <w:jc w:val="both"/>
        <w:rPr>
          <w:rFonts w:ascii="Tahoma" w:hAnsi="Tahoma" w:cs="Tahoma"/>
          <w:sz w:val="22"/>
          <w:szCs w:val="22"/>
          <w:lang w:val="es-ES"/>
        </w:rPr>
      </w:pPr>
    </w:p>
    <w:p w:rsidR="00EC2D12" w:rsidRPr="009F345D" w:rsidRDefault="00EC2D12" w:rsidP="00EC2D12">
      <w:pPr>
        <w:jc w:val="both"/>
        <w:rPr>
          <w:rFonts w:ascii="Tahoma" w:hAnsi="Tahoma" w:cs="Tahoma"/>
          <w:b/>
          <w:sz w:val="22"/>
          <w:szCs w:val="22"/>
          <w:lang w:val="es-ES"/>
        </w:rPr>
      </w:pPr>
      <w:r w:rsidRPr="009F345D">
        <w:rPr>
          <w:rFonts w:ascii="Tahoma" w:hAnsi="Tahoma" w:cs="Tahoma"/>
          <w:sz w:val="22"/>
          <w:szCs w:val="22"/>
          <w:lang w:val="es-ES"/>
        </w:rPr>
        <w:tab/>
      </w:r>
      <w:r w:rsidRPr="009F345D">
        <w:rPr>
          <w:rFonts w:ascii="Tahoma" w:hAnsi="Tahoma" w:cs="Tahoma"/>
          <w:b/>
          <w:sz w:val="22"/>
          <w:szCs w:val="22"/>
          <w:lang w:val="es-ES"/>
        </w:rPr>
        <w:t>SECTIUNEA DE FUNCTIONARE</w:t>
      </w:r>
    </w:p>
    <w:p w:rsidR="00EC2D12" w:rsidRPr="009F345D" w:rsidRDefault="00EC2D12" w:rsidP="00EC2D12">
      <w:pPr>
        <w:ind w:firstLine="708"/>
        <w:jc w:val="both"/>
        <w:rPr>
          <w:rFonts w:ascii="Tahoma" w:hAnsi="Tahoma" w:cs="Tahoma"/>
          <w:b/>
          <w:sz w:val="22"/>
          <w:szCs w:val="22"/>
          <w:lang w:val="es-ES"/>
        </w:rPr>
      </w:pPr>
      <w:r w:rsidRPr="009F345D">
        <w:rPr>
          <w:rFonts w:ascii="Tahoma" w:hAnsi="Tahoma" w:cs="Tahoma"/>
          <w:b/>
          <w:sz w:val="22"/>
          <w:szCs w:val="22"/>
          <w:lang w:val="es-ES"/>
        </w:rPr>
        <w:t>Venituri</w:t>
      </w:r>
    </w:p>
    <w:p w:rsidR="00EC2D12" w:rsidRPr="009F345D" w:rsidRDefault="00EC2D12" w:rsidP="00EC2D12">
      <w:pPr>
        <w:jc w:val="both"/>
        <w:rPr>
          <w:rFonts w:ascii="Tahoma" w:hAnsi="Tahoma" w:cs="Tahoma"/>
          <w:sz w:val="22"/>
          <w:szCs w:val="22"/>
          <w:lang w:val="es-ES"/>
        </w:rPr>
      </w:pPr>
      <w:r w:rsidRPr="009F345D">
        <w:rPr>
          <w:rFonts w:ascii="Tahoma" w:hAnsi="Tahoma" w:cs="Tahoma"/>
          <w:b/>
          <w:sz w:val="22"/>
          <w:szCs w:val="22"/>
          <w:lang w:val="es-ES"/>
        </w:rPr>
        <w:t>-</w:t>
      </w:r>
      <w:r w:rsidRPr="009F345D">
        <w:rPr>
          <w:rFonts w:ascii="Tahoma" w:hAnsi="Tahoma" w:cs="Tahoma"/>
          <w:sz w:val="22"/>
          <w:szCs w:val="22"/>
          <w:lang w:val="es-ES"/>
        </w:rPr>
        <w:t>Cote defalcate din impozitul pe venit (04.02.04)</w:t>
      </w:r>
      <w:r w:rsidRPr="009F345D">
        <w:rPr>
          <w:rFonts w:ascii="Tahoma" w:hAnsi="Tahoma" w:cs="Tahoma"/>
          <w:sz w:val="22"/>
          <w:szCs w:val="22"/>
          <w:lang w:val="es-ES"/>
        </w:rPr>
        <w:tab/>
      </w:r>
      <w:r w:rsidRPr="009F345D">
        <w:rPr>
          <w:rFonts w:ascii="Tahoma" w:hAnsi="Tahoma" w:cs="Tahoma"/>
          <w:sz w:val="22"/>
          <w:szCs w:val="22"/>
          <w:lang w:val="es-ES"/>
        </w:rPr>
        <w:tab/>
      </w:r>
      <w:r w:rsidRPr="009F345D">
        <w:rPr>
          <w:rFonts w:ascii="Tahoma" w:hAnsi="Tahoma" w:cs="Tahoma"/>
          <w:sz w:val="22"/>
          <w:szCs w:val="22"/>
          <w:lang w:val="es-ES"/>
        </w:rPr>
        <w:tab/>
      </w:r>
      <w:r>
        <w:rPr>
          <w:rFonts w:ascii="Tahoma" w:hAnsi="Tahoma" w:cs="Tahoma"/>
          <w:sz w:val="22"/>
          <w:szCs w:val="22"/>
          <w:lang w:val="es-ES"/>
        </w:rPr>
        <w:tab/>
      </w:r>
      <w:r w:rsidRPr="009F345D">
        <w:rPr>
          <w:rFonts w:ascii="Tahoma" w:hAnsi="Tahoma" w:cs="Tahoma"/>
          <w:sz w:val="22"/>
          <w:szCs w:val="22"/>
          <w:lang w:val="es-ES"/>
        </w:rPr>
        <w:t>+1 mii lei,</w:t>
      </w:r>
    </w:p>
    <w:p w:rsidR="00EC2D12" w:rsidRPr="009F345D" w:rsidRDefault="00EC2D12" w:rsidP="00EC2D12">
      <w:pPr>
        <w:ind w:firstLine="708"/>
        <w:jc w:val="both"/>
        <w:rPr>
          <w:rFonts w:ascii="Tahoma" w:hAnsi="Tahoma" w:cs="Tahoma"/>
          <w:b/>
          <w:sz w:val="22"/>
          <w:szCs w:val="22"/>
          <w:lang w:val="es-ES"/>
        </w:rPr>
      </w:pPr>
      <w:r w:rsidRPr="009F345D">
        <w:rPr>
          <w:rFonts w:ascii="Tahoma" w:hAnsi="Tahoma" w:cs="Tahoma"/>
          <w:b/>
          <w:sz w:val="22"/>
          <w:szCs w:val="22"/>
          <w:lang w:val="es-ES"/>
        </w:rPr>
        <w:t>Cheltuieli</w:t>
      </w:r>
    </w:p>
    <w:p w:rsidR="00EC2D12" w:rsidRPr="009F345D" w:rsidRDefault="00EC2D12" w:rsidP="00EC2D12">
      <w:pPr>
        <w:jc w:val="both"/>
        <w:rPr>
          <w:rFonts w:ascii="Tahoma" w:hAnsi="Tahoma" w:cs="Tahoma"/>
          <w:sz w:val="22"/>
          <w:szCs w:val="22"/>
          <w:lang w:val="es-ES"/>
        </w:rPr>
      </w:pPr>
      <w:r w:rsidRPr="009F345D">
        <w:rPr>
          <w:rFonts w:ascii="Tahoma" w:hAnsi="Tahoma" w:cs="Tahoma"/>
          <w:b/>
          <w:sz w:val="22"/>
          <w:szCs w:val="22"/>
          <w:lang w:val="es-ES"/>
        </w:rPr>
        <w:t>-</w:t>
      </w:r>
      <w:r w:rsidRPr="009F345D">
        <w:rPr>
          <w:rFonts w:ascii="Tahoma" w:hAnsi="Tahoma" w:cs="Tahoma"/>
          <w:sz w:val="22"/>
          <w:szCs w:val="22"/>
          <w:lang w:val="es-ES"/>
        </w:rPr>
        <w:t>Se repartizeaza din fondul de rezerva suma de 16 mii lei pentru acoperirea cheltuielilor cu alegerile, prin majorarea creditelor bugetare la cap. 51.02 Autoritati executive, art. 20.05.30 cu aceeasi suma.</w:t>
      </w:r>
    </w:p>
    <w:p w:rsidR="00EC2D12" w:rsidRDefault="00EC2D12" w:rsidP="00EC2D12">
      <w:pPr>
        <w:jc w:val="both"/>
        <w:rPr>
          <w:rFonts w:ascii="Tahoma" w:hAnsi="Tahoma" w:cs="Tahoma"/>
          <w:sz w:val="22"/>
          <w:szCs w:val="22"/>
          <w:lang w:val="es-ES"/>
        </w:rPr>
      </w:pPr>
      <w:r w:rsidRPr="009F345D">
        <w:rPr>
          <w:rFonts w:ascii="Tahoma" w:hAnsi="Tahoma" w:cs="Tahoma"/>
          <w:b/>
          <w:sz w:val="22"/>
          <w:szCs w:val="22"/>
          <w:lang w:val="es-ES"/>
        </w:rPr>
        <w:t>-</w:t>
      </w:r>
      <w:r w:rsidRPr="009F345D">
        <w:rPr>
          <w:rFonts w:ascii="Tahoma" w:hAnsi="Tahoma" w:cs="Tahoma"/>
          <w:sz w:val="22"/>
          <w:szCs w:val="22"/>
          <w:lang w:val="es-ES"/>
        </w:rPr>
        <w:t>Transferurile catre institutiile publice (51.01.01) la scap. 54.02.10 Evidenta persoanelor se majoreaza cu 1 mii lei.</w:t>
      </w:r>
    </w:p>
    <w:p w:rsidR="00EC2D12" w:rsidRPr="009F345D" w:rsidRDefault="00EC2D12" w:rsidP="00EC2D12">
      <w:pPr>
        <w:jc w:val="both"/>
        <w:rPr>
          <w:rFonts w:ascii="Tahoma" w:hAnsi="Tahoma" w:cs="Tahoma"/>
          <w:sz w:val="22"/>
          <w:szCs w:val="22"/>
          <w:lang w:val="es-ES"/>
        </w:rPr>
      </w:pPr>
    </w:p>
    <w:p w:rsidR="00EC2D12" w:rsidRPr="009F345D" w:rsidRDefault="00EC2D12" w:rsidP="00EC2D12">
      <w:pPr>
        <w:jc w:val="both"/>
        <w:rPr>
          <w:rFonts w:ascii="Tahoma" w:hAnsi="Tahoma" w:cs="Tahoma"/>
          <w:b/>
          <w:sz w:val="22"/>
          <w:szCs w:val="22"/>
          <w:lang w:val="es-ES"/>
        </w:rPr>
      </w:pPr>
      <w:r w:rsidRPr="009F345D">
        <w:rPr>
          <w:rFonts w:ascii="Tahoma" w:hAnsi="Tahoma" w:cs="Tahoma"/>
          <w:sz w:val="22"/>
          <w:szCs w:val="22"/>
          <w:lang w:val="es-ES"/>
        </w:rPr>
        <w:tab/>
      </w:r>
      <w:r w:rsidRPr="009F345D">
        <w:rPr>
          <w:rFonts w:ascii="Tahoma" w:hAnsi="Tahoma" w:cs="Tahoma"/>
          <w:b/>
          <w:sz w:val="22"/>
          <w:szCs w:val="22"/>
          <w:lang w:val="es-ES"/>
        </w:rPr>
        <w:t>SECTIUNEA DE DEZVOLTARE</w:t>
      </w:r>
    </w:p>
    <w:p w:rsidR="00EC2D12" w:rsidRPr="009F345D" w:rsidRDefault="00EC2D12" w:rsidP="00EC2D12">
      <w:pPr>
        <w:ind w:firstLine="708"/>
        <w:jc w:val="both"/>
        <w:rPr>
          <w:rFonts w:ascii="Tahoma" w:hAnsi="Tahoma" w:cs="Tahoma"/>
          <w:b/>
          <w:sz w:val="22"/>
          <w:szCs w:val="22"/>
          <w:lang w:val="es-ES"/>
        </w:rPr>
      </w:pPr>
      <w:r w:rsidRPr="009F345D">
        <w:rPr>
          <w:rFonts w:ascii="Tahoma" w:hAnsi="Tahoma" w:cs="Tahoma"/>
          <w:b/>
          <w:sz w:val="22"/>
          <w:szCs w:val="22"/>
          <w:lang w:val="es-ES"/>
        </w:rPr>
        <w:t>Venituri</w:t>
      </w:r>
    </w:p>
    <w:p w:rsidR="00EC2D12" w:rsidRPr="009F345D" w:rsidRDefault="00EC2D12" w:rsidP="00EC2D12">
      <w:pPr>
        <w:jc w:val="both"/>
        <w:rPr>
          <w:rFonts w:ascii="Tahoma" w:hAnsi="Tahoma" w:cs="Tahoma"/>
          <w:sz w:val="22"/>
          <w:szCs w:val="22"/>
          <w:lang w:val="es-ES"/>
        </w:rPr>
      </w:pPr>
      <w:r w:rsidRPr="009F345D">
        <w:rPr>
          <w:rFonts w:ascii="Tahoma" w:hAnsi="Tahoma" w:cs="Tahoma"/>
          <w:b/>
          <w:sz w:val="22"/>
          <w:szCs w:val="22"/>
          <w:lang w:val="es-ES"/>
        </w:rPr>
        <w:t>-</w:t>
      </w:r>
      <w:r>
        <w:rPr>
          <w:rFonts w:ascii="Tahoma" w:hAnsi="Tahoma" w:cs="Tahoma"/>
          <w:sz w:val="22"/>
          <w:szCs w:val="22"/>
          <w:lang w:val="es-ES"/>
        </w:rPr>
        <w:t>V</w:t>
      </w:r>
      <w:r w:rsidRPr="009F345D">
        <w:rPr>
          <w:rFonts w:ascii="Tahoma" w:hAnsi="Tahoma" w:cs="Tahoma"/>
          <w:sz w:val="22"/>
          <w:szCs w:val="22"/>
          <w:lang w:val="es-ES"/>
        </w:rPr>
        <w:t>enituri din vanzarea locuintelor (39.02.03)</w:t>
      </w:r>
      <w:r w:rsidRPr="009F345D">
        <w:rPr>
          <w:rFonts w:ascii="Tahoma" w:hAnsi="Tahoma" w:cs="Tahoma"/>
          <w:sz w:val="22"/>
          <w:szCs w:val="22"/>
          <w:lang w:val="es-ES"/>
        </w:rPr>
        <w:tab/>
      </w:r>
      <w:r w:rsidRPr="009F345D">
        <w:rPr>
          <w:rFonts w:ascii="Tahoma" w:hAnsi="Tahoma" w:cs="Tahoma"/>
          <w:sz w:val="22"/>
          <w:szCs w:val="22"/>
          <w:lang w:val="es-ES"/>
        </w:rPr>
        <w:tab/>
      </w:r>
      <w:r w:rsidRPr="009F345D">
        <w:rPr>
          <w:rFonts w:ascii="Tahoma" w:hAnsi="Tahoma" w:cs="Tahoma"/>
          <w:sz w:val="22"/>
          <w:szCs w:val="22"/>
          <w:lang w:val="es-ES"/>
        </w:rPr>
        <w:tab/>
      </w:r>
      <w:r w:rsidRPr="009F345D">
        <w:rPr>
          <w:rFonts w:ascii="Tahoma" w:hAnsi="Tahoma" w:cs="Tahoma"/>
          <w:sz w:val="22"/>
          <w:szCs w:val="22"/>
          <w:lang w:val="es-ES"/>
        </w:rPr>
        <w:tab/>
        <w:t>+3 mii lei</w:t>
      </w:r>
    </w:p>
    <w:p w:rsidR="00EC2D12" w:rsidRPr="009F345D" w:rsidRDefault="00EC2D12" w:rsidP="00EC2D12">
      <w:pPr>
        <w:jc w:val="both"/>
        <w:rPr>
          <w:rFonts w:ascii="Tahoma" w:hAnsi="Tahoma" w:cs="Tahoma"/>
          <w:sz w:val="22"/>
          <w:szCs w:val="22"/>
          <w:lang w:val="es-ES"/>
        </w:rPr>
      </w:pPr>
      <w:r w:rsidRPr="009F345D">
        <w:rPr>
          <w:rFonts w:ascii="Tahoma" w:hAnsi="Tahoma" w:cs="Tahoma"/>
          <w:b/>
          <w:sz w:val="22"/>
          <w:szCs w:val="22"/>
          <w:lang w:val="es-ES"/>
        </w:rPr>
        <w:t>-</w:t>
      </w:r>
      <w:r w:rsidRPr="009F345D">
        <w:rPr>
          <w:rFonts w:ascii="Tahoma" w:hAnsi="Tahoma" w:cs="Tahoma"/>
          <w:sz w:val="22"/>
          <w:szCs w:val="22"/>
          <w:lang w:val="es-ES"/>
        </w:rPr>
        <w:t>Subventii de la bugetul de stat (42.02.20)</w:t>
      </w:r>
      <w:r w:rsidRPr="009F345D">
        <w:rPr>
          <w:rFonts w:ascii="Tahoma" w:hAnsi="Tahoma" w:cs="Tahoma"/>
          <w:sz w:val="22"/>
          <w:szCs w:val="22"/>
          <w:lang w:val="es-ES"/>
        </w:rPr>
        <w:tab/>
      </w:r>
      <w:r w:rsidRPr="009F345D">
        <w:rPr>
          <w:rFonts w:ascii="Tahoma" w:hAnsi="Tahoma" w:cs="Tahoma"/>
          <w:sz w:val="22"/>
          <w:szCs w:val="22"/>
          <w:lang w:val="es-ES"/>
        </w:rPr>
        <w:tab/>
      </w:r>
      <w:r w:rsidRPr="009F345D">
        <w:rPr>
          <w:rFonts w:ascii="Tahoma" w:hAnsi="Tahoma" w:cs="Tahoma"/>
          <w:sz w:val="22"/>
          <w:szCs w:val="22"/>
          <w:lang w:val="es-ES"/>
        </w:rPr>
        <w:tab/>
      </w:r>
      <w:r w:rsidRPr="009F345D">
        <w:rPr>
          <w:rFonts w:ascii="Tahoma" w:hAnsi="Tahoma" w:cs="Tahoma"/>
          <w:sz w:val="22"/>
          <w:szCs w:val="22"/>
          <w:lang w:val="es-ES"/>
        </w:rPr>
        <w:tab/>
      </w:r>
      <w:r>
        <w:rPr>
          <w:rFonts w:ascii="Tahoma" w:hAnsi="Tahoma" w:cs="Tahoma"/>
          <w:sz w:val="22"/>
          <w:szCs w:val="22"/>
          <w:lang w:val="es-ES"/>
        </w:rPr>
        <w:tab/>
      </w:r>
      <w:r w:rsidRPr="009F345D">
        <w:rPr>
          <w:rFonts w:ascii="Tahoma" w:hAnsi="Tahoma" w:cs="Tahoma"/>
          <w:sz w:val="22"/>
          <w:szCs w:val="22"/>
          <w:lang w:val="es-ES"/>
        </w:rPr>
        <w:t>+14 mii lei</w:t>
      </w:r>
    </w:p>
    <w:p w:rsidR="00EC2D12" w:rsidRPr="009F345D" w:rsidRDefault="00EC2D12" w:rsidP="00EC2D12">
      <w:pPr>
        <w:jc w:val="both"/>
        <w:rPr>
          <w:rFonts w:ascii="Tahoma" w:hAnsi="Tahoma" w:cs="Tahoma"/>
          <w:sz w:val="22"/>
          <w:szCs w:val="22"/>
          <w:lang w:val="es-ES"/>
        </w:rPr>
      </w:pPr>
      <w:r w:rsidRPr="009F345D">
        <w:rPr>
          <w:rFonts w:ascii="Tahoma" w:hAnsi="Tahoma" w:cs="Tahoma"/>
          <w:b/>
          <w:sz w:val="22"/>
          <w:szCs w:val="22"/>
          <w:lang w:val="es-ES"/>
        </w:rPr>
        <w:t>-</w:t>
      </w:r>
      <w:r w:rsidRPr="009F345D">
        <w:rPr>
          <w:rFonts w:ascii="Tahoma" w:hAnsi="Tahoma" w:cs="Tahoma"/>
          <w:sz w:val="22"/>
          <w:szCs w:val="22"/>
          <w:lang w:val="es-ES"/>
        </w:rPr>
        <w:t>Sume primite in contul platilor din anul curent (45.02.02.01)</w:t>
      </w:r>
      <w:r w:rsidRPr="009F345D">
        <w:rPr>
          <w:rFonts w:ascii="Tahoma" w:hAnsi="Tahoma" w:cs="Tahoma"/>
          <w:sz w:val="22"/>
          <w:szCs w:val="22"/>
          <w:lang w:val="es-ES"/>
        </w:rPr>
        <w:tab/>
      </w:r>
      <w:r>
        <w:rPr>
          <w:rFonts w:ascii="Tahoma" w:hAnsi="Tahoma" w:cs="Tahoma"/>
          <w:sz w:val="22"/>
          <w:szCs w:val="22"/>
          <w:lang w:val="es-ES"/>
        </w:rPr>
        <w:tab/>
      </w:r>
      <w:r w:rsidRPr="009F345D">
        <w:rPr>
          <w:rFonts w:ascii="Tahoma" w:hAnsi="Tahoma" w:cs="Tahoma"/>
          <w:sz w:val="22"/>
          <w:szCs w:val="22"/>
          <w:lang w:val="es-ES"/>
        </w:rPr>
        <w:t>+100 mii lei</w:t>
      </w:r>
    </w:p>
    <w:p w:rsidR="00EC2D12" w:rsidRPr="009F345D" w:rsidRDefault="00EC2D12" w:rsidP="00EC2D12">
      <w:pPr>
        <w:jc w:val="both"/>
        <w:rPr>
          <w:rFonts w:ascii="Tahoma" w:hAnsi="Tahoma" w:cs="Tahoma"/>
          <w:sz w:val="22"/>
          <w:szCs w:val="22"/>
          <w:lang w:val="es-ES"/>
        </w:rPr>
      </w:pPr>
      <w:r w:rsidRPr="009F345D">
        <w:rPr>
          <w:rFonts w:ascii="Tahoma" w:hAnsi="Tahoma" w:cs="Tahoma"/>
          <w:b/>
          <w:sz w:val="22"/>
          <w:szCs w:val="22"/>
          <w:lang w:val="es-ES"/>
        </w:rPr>
        <w:t>-</w:t>
      </w:r>
      <w:r w:rsidRPr="009F345D">
        <w:rPr>
          <w:rFonts w:ascii="Tahoma" w:hAnsi="Tahoma" w:cs="Tahoma"/>
          <w:sz w:val="22"/>
          <w:szCs w:val="22"/>
          <w:lang w:val="es-ES"/>
        </w:rPr>
        <w:t>Venituri din prefinantare (42.02.02.03)</w:t>
      </w:r>
      <w:r w:rsidRPr="009F345D">
        <w:rPr>
          <w:rFonts w:ascii="Tahoma" w:hAnsi="Tahoma" w:cs="Tahoma"/>
          <w:sz w:val="22"/>
          <w:szCs w:val="22"/>
          <w:lang w:val="es-ES"/>
        </w:rPr>
        <w:tab/>
      </w:r>
      <w:r w:rsidRPr="009F345D">
        <w:rPr>
          <w:rFonts w:ascii="Tahoma" w:hAnsi="Tahoma" w:cs="Tahoma"/>
          <w:sz w:val="22"/>
          <w:szCs w:val="22"/>
          <w:lang w:val="es-ES"/>
        </w:rPr>
        <w:tab/>
      </w:r>
      <w:r w:rsidRPr="009F345D">
        <w:rPr>
          <w:rFonts w:ascii="Tahoma" w:hAnsi="Tahoma" w:cs="Tahoma"/>
          <w:sz w:val="22"/>
          <w:szCs w:val="22"/>
          <w:lang w:val="es-ES"/>
        </w:rPr>
        <w:tab/>
      </w:r>
      <w:r w:rsidRPr="009F345D">
        <w:rPr>
          <w:rFonts w:ascii="Tahoma" w:hAnsi="Tahoma" w:cs="Tahoma"/>
          <w:sz w:val="22"/>
          <w:szCs w:val="22"/>
          <w:lang w:val="es-ES"/>
        </w:rPr>
        <w:tab/>
      </w:r>
      <w:r w:rsidRPr="009F345D">
        <w:rPr>
          <w:rFonts w:ascii="Tahoma" w:hAnsi="Tahoma" w:cs="Tahoma"/>
          <w:sz w:val="22"/>
          <w:szCs w:val="22"/>
          <w:lang w:val="es-ES"/>
        </w:rPr>
        <w:tab/>
        <w:t>+14 mii lei</w:t>
      </w:r>
    </w:p>
    <w:p w:rsidR="00EC2D12" w:rsidRPr="009F345D" w:rsidRDefault="00EC2D12" w:rsidP="00EC2D12">
      <w:pPr>
        <w:ind w:firstLine="708"/>
        <w:jc w:val="both"/>
        <w:rPr>
          <w:rFonts w:ascii="Tahoma" w:hAnsi="Tahoma" w:cs="Tahoma"/>
          <w:b/>
          <w:sz w:val="22"/>
          <w:szCs w:val="22"/>
          <w:lang w:val="es-ES"/>
        </w:rPr>
      </w:pPr>
      <w:r w:rsidRPr="009F345D">
        <w:rPr>
          <w:rFonts w:ascii="Tahoma" w:hAnsi="Tahoma" w:cs="Tahoma"/>
          <w:b/>
          <w:sz w:val="22"/>
          <w:szCs w:val="22"/>
          <w:lang w:val="es-ES"/>
        </w:rPr>
        <w:t>Cheltuieli</w:t>
      </w:r>
    </w:p>
    <w:p w:rsidR="00EC2D12" w:rsidRDefault="00EC2D12" w:rsidP="00EC2D12">
      <w:pPr>
        <w:jc w:val="both"/>
        <w:rPr>
          <w:rFonts w:ascii="Tahoma" w:hAnsi="Tahoma" w:cs="Tahoma"/>
          <w:sz w:val="22"/>
          <w:szCs w:val="22"/>
          <w:lang w:val="es-ES"/>
        </w:rPr>
      </w:pPr>
      <w:r w:rsidRPr="009F345D">
        <w:rPr>
          <w:rFonts w:ascii="Tahoma" w:hAnsi="Tahoma" w:cs="Tahoma"/>
          <w:b/>
          <w:sz w:val="22"/>
          <w:szCs w:val="22"/>
          <w:lang w:val="es-ES"/>
        </w:rPr>
        <w:t>-</w:t>
      </w:r>
      <w:r w:rsidRPr="009F345D">
        <w:rPr>
          <w:rFonts w:ascii="Tahoma" w:hAnsi="Tahoma" w:cs="Tahoma"/>
          <w:sz w:val="22"/>
          <w:szCs w:val="22"/>
          <w:lang w:val="es-ES"/>
        </w:rPr>
        <w:t>Cheltuielile de la scap. 68.02.50 Alte actiuni de asistenta sociala, titlul Proiecte cu finantare din Fonduri externe nerambursabile (56.02) se majoreaza cu suma de 17 mii lei la aliniatul Finantare nationala (56.02.01) si cu 114 mii la aliniatul Finantare Uniunea Europeana.</w:t>
      </w:r>
    </w:p>
    <w:p w:rsidR="00EC2D12" w:rsidRPr="009F345D" w:rsidRDefault="00EC2D12" w:rsidP="00EC2D12">
      <w:pPr>
        <w:jc w:val="both"/>
        <w:rPr>
          <w:rFonts w:ascii="Tahoma" w:hAnsi="Tahoma" w:cs="Tahoma"/>
          <w:sz w:val="22"/>
          <w:szCs w:val="22"/>
          <w:lang w:val="es-ES"/>
        </w:rPr>
      </w:pPr>
    </w:p>
    <w:p w:rsidR="00EC2D12" w:rsidRPr="009F345D" w:rsidRDefault="00EC2D12" w:rsidP="00EC2D12">
      <w:pPr>
        <w:ind w:firstLine="708"/>
        <w:jc w:val="both"/>
        <w:rPr>
          <w:rFonts w:ascii="Tahoma" w:hAnsi="Tahoma" w:cs="Tahoma"/>
          <w:sz w:val="22"/>
          <w:szCs w:val="22"/>
          <w:lang w:val="es-ES"/>
        </w:rPr>
      </w:pPr>
      <w:r w:rsidRPr="009F345D">
        <w:rPr>
          <w:rFonts w:ascii="Tahoma" w:hAnsi="Tahoma" w:cs="Tahoma"/>
          <w:b/>
          <w:sz w:val="22"/>
          <w:szCs w:val="22"/>
          <w:u w:val="single"/>
          <w:lang w:val="es-ES"/>
        </w:rPr>
        <w:t>Art. 2</w:t>
      </w:r>
      <w:r w:rsidRPr="009F345D">
        <w:rPr>
          <w:rFonts w:ascii="Tahoma" w:hAnsi="Tahoma" w:cs="Tahoma"/>
          <w:sz w:val="22"/>
          <w:szCs w:val="22"/>
          <w:lang w:val="es-ES"/>
        </w:rPr>
        <w:t xml:space="preserve"> Se aproba rectificarea Bugetului institutiilor finantate integral sau partial din venituri proprii astfel: </w:t>
      </w:r>
    </w:p>
    <w:p w:rsidR="00EC2D12" w:rsidRPr="009F345D" w:rsidRDefault="00EC2D12" w:rsidP="00EC2D12">
      <w:pPr>
        <w:jc w:val="both"/>
        <w:rPr>
          <w:rFonts w:ascii="Tahoma" w:hAnsi="Tahoma" w:cs="Tahoma"/>
          <w:sz w:val="22"/>
          <w:szCs w:val="22"/>
          <w:lang w:val="es-ES"/>
        </w:rPr>
      </w:pPr>
      <w:r w:rsidRPr="009F345D">
        <w:rPr>
          <w:rFonts w:ascii="Tahoma" w:hAnsi="Tahoma" w:cs="Tahoma"/>
          <w:b/>
          <w:sz w:val="22"/>
          <w:szCs w:val="22"/>
          <w:lang w:val="es-ES"/>
        </w:rPr>
        <w:t>-</w:t>
      </w:r>
      <w:r w:rsidRPr="009F345D">
        <w:rPr>
          <w:rFonts w:ascii="Tahoma" w:hAnsi="Tahoma" w:cs="Tahoma"/>
          <w:sz w:val="22"/>
          <w:szCs w:val="22"/>
          <w:lang w:val="es-ES"/>
        </w:rPr>
        <w:t>Subventii pentru institutiile publice (43.10.09)</w:t>
      </w:r>
      <w:r w:rsidRPr="009F345D">
        <w:rPr>
          <w:rFonts w:ascii="Tahoma" w:hAnsi="Tahoma" w:cs="Tahoma"/>
          <w:sz w:val="22"/>
          <w:szCs w:val="22"/>
          <w:lang w:val="es-ES"/>
        </w:rPr>
        <w:tab/>
      </w:r>
      <w:r w:rsidRPr="009F345D">
        <w:rPr>
          <w:rFonts w:ascii="Tahoma" w:hAnsi="Tahoma" w:cs="Tahoma"/>
          <w:sz w:val="22"/>
          <w:szCs w:val="22"/>
          <w:lang w:val="es-ES"/>
        </w:rPr>
        <w:tab/>
      </w:r>
      <w:r w:rsidRPr="009F345D">
        <w:rPr>
          <w:rFonts w:ascii="Tahoma" w:hAnsi="Tahoma" w:cs="Tahoma"/>
          <w:sz w:val="22"/>
          <w:szCs w:val="22"/>
          <w:lang w:val="es-ES"/>
        </w:rPr>
        <w:tab/>
      </w:r>
      <w:r w:rsidRPr="009F345D">
        <w:rPr>
          <w:rFonts w:ascii="Tahoma" w:hAnsi="Tahoma" w:cs="Tahoma"/>
          <w:sz w:val="22"/>
          <w:szCs w:val="22"/>
          <w:lang w:val="es-ES"/>
        </w:rPr>
        <w:tab/>
        <w:t>+1 mii lei</w:t>
      </w:r>
    </w:p>
    <w:p w:rsidR="00EC2D12" w:rsidRPr="009F345D" w:rsidRDefault="00EC2D12" w:rsidP="00EC2D12">
      <w:pPr>
        <w:jc w:val="both"/>
        <w:rPr>
          <w:rFonts w:ascii="Tahoma" w:hAnsi="Tahoma" w:cs="Tahoma"/>
          <w:sz w:val="22"/>
          <w:szCs w:val="22"/>
          <w:lang w:val="es-ES"/>
        </w:rPr>
      </w:pPr>
      <w:r w:rsidRPr="009F345D">
        <w:rPr>
          <w:rFonts w:ascii="Tahoma" w:hAnsi="Tahoma" w:cs="Tahoma"/>
          <w:b/>
          <w:sz w:val="22"/>
          <w:szCs w:val="22"/>
          <w:lang w:val="es-ES"/>
        </w:rPr>
        <w:t>-</w:t>
      </w:r>
      <w:r w:rsidRPr="009F345D">
        <w:rPr>
          <w:rFonts w:ascii="Tahoma" w:hAnsi="Tahoma" w:cs="Tahoma"/>
          <w:sz w:val="22"/>
          <w:szCs w:val="22"/>
          <w:lang w:val="es-ES"/>
        </w:rPr>
        <w:t>Cheltuielile curente la scap. 54.10.10 “Servicii publice comunitare de evidenta a persoanelor” se majoreaza cu suma  de 1 mii lei la alin. 20.01.30.</w:t>
      </w:r>
    </w:p>
    <w:p w:rsidR="00EC2D12" w:rsidRPr="009F345D" w:rsidRDefault="00EC2D12" w:rsidP="00EC2D12">
      <w:pPr>
        <w:jc w:val="both"/>
        <w:rPr>
          <w:rFonts w:ascii="Tahoma" w:hAnsi="Tahoma" w:cs="Tahoma"/>
          <w:sz w:val="22"/>
          <w:szCs w:val="22"/>
          <w:lang w:val="es-ES"/>
        </w:rPr>
      </w:pPr>
      <w:r w:rsidRPr="009F345D">
        <w:rPr>
          <w:rFonts w:ascii="Tahoma" w:hAnsi="Tahoma" w:cs="Tahoma"/>
          <w:sz w:val="22"/>
          <w:szCs w:val="22"/>
          <w:lang w:val="es-ES"/>
        </w:rPr>
        <w:tab/>
      </w:r>
      <w:r w:rsidRPr="009F345D">
        <w:rPr>
          <w:rFonts w:ascii="Tahoma" w:hAnsi="Tahoma" w:cs="Tahoma"/>
          <w:sz w:val="22"/>
          <w:szCs w:val="22"/>
          <w:lang w:val="es-ES"/>
        </w:rPr>
        <w:tab/>
      </w:r>
    </w:p>
    <w:p w:rsidR="00EC2D12" w:rsidRPr="009F345D" w:rsidRDefault="00EC2D12" w:rsidP="00EC2D12">
      <w:pPr>
        <w:rPr>
          <w:rFonts w:ascii="Tahoma" w:hAnsi="Tahoma" w:cs="Tahoma"/>
          <w:sz w:val="22"/>
          <w:szCs w:val="22"/>
          <w:lang w:val="es-ES"/>
        </w:rPr>
      </w:pPr>
    </w:p>
    <w:p w:rsidR="00EC2D12" w:rsidRPr="00E87FC2" w:rsidRDefault="00EC2D12" w:rsidP="00EC2D12">
      <w:pPr>
        <w:ind w:firstLine="708"/>
        <w:jc w:val="both"/>
        <w:rPr>
          <w:rFonts w:ascii="Tahoma" w:hAnsi="Tahoma" w:cs="Tahoma"/>
          <w:sz w:val="22"/>
          <w:szCs w:val="22"/>
          <w:lang w:val="es-ES"/>
        </w:rPr>
      </w:pPr>
      <w:r>
        <w:rPr>
          <w:rFonts w:ascii="Tahoma" w:hAnsi="Tahoma" w:cs="Tahoma"/>
          <w:b/>
          <w:sz w:val="22"/>
          <w:szCs w:val="22"/>
          <w:lang w:val="es-ES"/>
        </w:rPr>
        <w:t xml:space="preserve">     </w:t>
      </w:r>
      <w:r w:rsidRPr="00E87FC2">
        <w:rPr>
          <w:rFonts w:ascii="Tahoma" w:hAnsi="Tahoma" w:cs="Tahoma"/>
          <w:b/>
          <w:sz w:val="22"/>
          <w:szCs w:val="22"/>
          <w:lang w:val="es-ES"/>
        </w:rPr>
        <w:t xml:space="preserve">Presedinte de sedinta                        </w:t>
      </w:r>
      <w:r>
        <w:rPr>
          <w:rFonts w:ascii="Tahoma" w:hAnsi="Tahoma" w:cs="Tahoma"/>
          <w:b/>
          <w:sz w:val="22"/>
          <w:szCs w:val="22"/>
          <w:lang w:val="es-ES"/>
        </w:rPr>
        <w:t xml:space="preserve">                 </w:t>
      </w:r>
      <w:r w:rsidRPr="00E87FC2">
        <w:rPr>
          <w:rFonts w:ascii="Tahoma" w:hAnsi="Tahoma" w:cs="Tahoma"/>
          <w:b/>
          <w:sz w:val="22"/>
          <w:szCs w:val="22"/>
          <w:lang w:val="es-ES"/>
        </w:rPr>
        <w:t xml:space="preserve"> Secretar Municipiu</w:t>
      </w:r>
      <w:r w:rsidRPr="00E87FC2">
        <w:rPr>
          <w:rFonts w:ascii="Tahoma" w:hAnsi="Tahoma" w:cs="Tahoma"/>
          <w:sz w:val="22"/>
          <w:szCs w:val="22"/>
          <w:lang w:val="es-ES"/>
        </w:rPr>
        <w:t xml:space="preserve">  </w:t>
      </w:r>
    </w:p>
    <w:p w:rsidR="00EC2D12" w:rsidRPr="00E87FC2" w:rsidRDefault="00EC2D12" w:rsidP="00EC2D12">
      <w:pPr>
        <w:rPr>
          <w:rFonts w:ascii="Tahoma" w:hAnsi="Tahoma" w:cs="Tahoma"/>
          <w:sz w:val="22"/>
          <w:szCs w:val="22"/>
          <w:lang w:val="es-ES"/>
        </w:rPr>
      </w:pPr>
      <w:r w:rsidRPr="00E87FC2">
        <w:rPr>
          <w:rFonts w:ascii="Tahoma" w:hAnsi="Tahoma" w:cs="Tahoma"/>
          <w:sz w:val="22"/>
          <w:szCs w:val="22"/>
          <w:lang w:val="es-ES"/>
        </w:rPr>
        <w:t xml:space="preserve">         </w:t>
      </w:r>
      <w:r>
        <w:rPr>
          <w:rFonts w:ascii="Tahoma" w:hAnsi="Tahoma" w:cs="Tahoma"/>
          <w:sz w:val="22"/>
          <w:szCs w:val="22"/>
          <w:lang w:val="es-ES"/>
        </w:rPr>
        <w:t xml:space="preserve">       </w:t>
      </w:r>
      <w:r w:rsidRPr="00E87FC2">
        <w:rPr>
          <w:rFonts w:ascii="Tahoma" w:hAnsi="Tahoma" w:cs="Tahoma"/>
          <w:sz w:val="22"/>
          <w:szCs w:val="22"/>
          <w:lang w:val="es-ES"/>
        </w:rPr>
        <w:t xml:space="preserve">DUMITRACHE STEFAN                                 </w:t>
      </w:r>
      <w:r>
        <w:rPr>
          <w:rFonts w:ascii="Tahoma" w:hAnsi="Tahoma" w:cs="Tahoma"/>
          <w:sz w:val="22"/>
          <w:szCs w:val="22"/>
          <w:lang w:val="es-ES"/>
        </w:rPr>
        <w:t xml:space="preserve">            </w:t>
      </w:r>
      <w:r w:rsidRPr="00E87FC2">
        <w:rPr>
          <w:rFonts w:ascii="Tahoma" w:hAnsi="Tahoma" w:cs="Tahoma"/>
          <w:sz w:val="22"/>
          <w:szCs w:val="22"/>
          <w:lang w:val="es-ES"/>
        </w:rPr>
        <w:t>CHIRCA RADU</w:t>
      </w:r>
    </w:p>
    <w:p w:rsidR="00EC2D12" w:rsidRDefault="00EC2D12" w:rsidP="00EC2D12">
      <w:pPr>
        <w:rPr>
          <w:rFonts w:ascii="Tahoma" w:hAnsi="Tahoma" w:cs="Tahoma"/>
          <w:i/>
          <w:sz w:val="22"/>
          <w:szCs w:val="22"/>
          <w:lang w:val="es-ES"/>
        </w:rPr>
      </w:pPr>
    </w:p>
    <w:p w:rsidR="00EC2D12" w:rsidRPr="00461198" w:rsidRDefault="00EC2D12" w:rsidP="00EC2D12">
      <w:pPr>
        <w:rPr>
          <w:rFonts w:ascii="Tahoma" w:hAnsi="Tahoma" w:cs="Tahoma"/>
          <w:i/>
          <w:sz w:val="22"/>
          <w:szCs w:val="22"/>
          <w:lang w:val="es-ES"/>
        </w:rPr>
      </w:pPr>
      <w:bookmarkStart w:id="0" w:name="_GoBack"/>
      <w:bookmarkEnd w:id="0"/>
      <w:r w:rsidRPr="009F345D">
        <w:rPr>
          <w:rFonts w:ascii="Tahoma" w:hAnsi="Tahoma" w:cs="Tahoma"/>
          <w:i/>
          <w:sz w:val="22"/>
          <w:szCs w:val="22"/>
          <w:lang w:val="es-ES"/>
        </w:rPr>
        <w:t xml:space="preserve">Curtea de Arges – 26 iunie 2014 </w:t>
      </w:r>
    </w:p>
    <w:p w:rsidR="007E4429" w:rsidRDefault="007E4429"/>
    <w:sectPr w:rsidR="007E4429" w:rsidSect="00EC2D12">
      <w:pgSz w:w="12240" w:h="15840"/>
      <w:pgMar w:top="426"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DCF"/>
    <w:rsid w:val="007E4429"/>
    <w:rsid w:val="00C35DCF"/>
    <w:rsid w:val="00EC2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847DC-6AA0-4BDB-A04B-3E5B052F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D12"/>
    <w:pPr>
      <w:spacing w:after="0" w:line="240" w:lineRule="auto"/>
    </w:pPr>
    <w:rPr>
      <w:rFonts w:ascii="Times New Roman" w:eastAsia="Times New Roman" w:hAnsi="Times New Roman" w:cs="Times New Roman"/>
      <w:sz w:val="24"/>
      <w:szCs w:val="24"/>
    </w:rPr>
  </w:style>
  <w:style w:type="paragraph" w:styleId="Titlu3">
    <w:name w:val="heading 3"/>
    <w:basedOn w:val="Normal"/>
    <w:next w:val="Normal"/>
    <w:link w:val="Titlu3Caracter"/>
    <w:qFormat/>
    <w:rsid w:val="00EC2D12"/>
    <w:pPr>
      <w:keepNext/>
      <w:jc w:val="right"/>
      <w:outlineLvl w:val="2"/>
    </w:pPr>
    <w:rPr>
      <w:sz w:val="28"/>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basedOn w:val="Fontdeparagrafimplicit"/>
    <w:link w:val="Titlu3"/>
    <w:rsid w:val="00EC2D12"/>
    <w:rPr>
      <w:rFonts w:ascii="Times New Roman" w:eastAsia="Times New Roman" w:hAnsi="Times New Roman"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Liculescu</dc:creator>
  <cp:keywords/>
  <dc:description/>
  <cp:lastModifiedBy>Victor Liculescu</cp:lastModifiedBy>
  <cp:revision>2</cp:revision>
  <dcterms:created xsi:type="dcterms:W3CDTF">2014-07-01T07:29:00Z</dcterms:created>
  <dcterms:modified xsi:type="dcterms:W3CDTF">2014-07-01T07:30:00Z</dcterms:modified>
</cp:coreProperties>
</file>