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22" w:rsidRPr="00F50E22" w:rsidRDefault="00F50E22" w:rsidP="00F50E2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 xml:space="preserve">MUNICIPIUL CURTEA DE ARGES </w:t>
      </w:r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ab/>
        <w:t xml:space="preserve">  </w:t>
      </w:r>
    </w:p>
    <w:p w:rsidR="00F50E22" w:rsidRPr="00F50E22" w:rsidRDefault="00F50E22" w:rsidP="00F50E22">
      <w:pPr>
        <w:keepNext/>
        <w:jc w:val="both"/>
        <w:outlineLvl w:val="2"/>
        <w:rPr>
          <w:rFonts w:ascii="Tahoma" w:hAnsi="Tahoma" w:cs="Tahoma"/>
          <w:b/>
          <w:sz w:val="28"/>
          <w:szCs w:val="28"/>
          <w:lang w:val="es-ES" w:eastAsia="x-none"/>
        </w:rPr>
      </w:pP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 xml:space="preserve">CONSILIUL LOCAL     </w:t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  <w:t xml:space="preserve">   </w:t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  <w:t xml:space="preserve">   </w:t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ab/>
      </w:r>
      <w:r w:rsidRPr="00F50E22">
        <w:rPr>
          <w:rFonts w:ascii="Tahoma" w:hAnsi="Tahoma" w:cs="Tahoma"/>
          <w:sz w:val="28"/>
          <w:szCs w:val="28"/>
          <w:lang w:val="es-ES" w:eastAsia="x-none"/>
        </w:rPr>
        <w:t xml:space="preserve">      </w:t>
      </w:r>
    </w:p>
    <w:p w:rsidR="00F50E22" w:rsidRPr="00F50E22" w:rsidRDefault="00F50E22" w:rsidP="00F50E2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50E22">
        <w:rPr>
          <w:rFonts w:ascii="Tahoma" w:hAnsi="Tahoma" w:cs="Tahoma"/>
          <w:b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Cs w:val="28"/>
          <w:lang w:val="es-ES" w:eastAsia="en-US"/>
        </w:rPr>
        <w:tab/>
      </w:r>
      <w:r w:rsidRPr="00F50E22">
        <w:rPr>
          <w:rFonts w:ascii="Tahoma" w:hAnsi="Tahoma" w:cs="Tahoma"/>
          <w:b/>
          <w:szCs w:val="28"/>
          <w:lang w:val="es-ES" w:eastAsia="en-US"/>
        </w:rPr>
        <w:tab/>
      </w:r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</w:t>
      </w:r>
    </w:p>
    <w:p w:rsidR="00F50E22" w:rsidRPr="00F50E22" w:rsidRDefault="00F50E22" w:rsidP="00F50E22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F50E22">
        <w:rPr>
          <w:rFonts w:ascii="Tahoma" w:hAnsi="Tahoma" w:cs="Tahoma"/>
          <w:sz w:val="28"/>
          <w:szCs w:val="20"/>
          <w:lang w:val="es-ES" w:eastAsia="x-none"/>
        </w:rPr>
        <w:t xml:space="preserve"> </w:t>
      </w:r>
    </w:p>
    <w:p w:rsidR="00F50E22" w:rsidRPr="00F50E22" w:rsidRDefault="00F50E22" w:rsidP="00F50E22">
      <w:pPr>
        <w:keepNext/>
        <w:jc w:val="center"/>
        <w:outlineLvl w:val="4"/>
        <w:rPr>
          <w:rFonts w:ascii="Tahoma" w:hAnsi="Tahoma" w:cs="Tahoma"/>
          <w:b/>
          <w:sz w:val="28"/>
          <w:szCs w:val="28"/>
          <w:lang w:val="es-ES" w:eastAsia="x-none"/>
        </w:rPr>
      </w:pPr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 xml:space="preserve">HOTARARE  </w:t>
      </w:r>
      <w:proofErr w:type="spellStart"/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>nr</w:t>
      </w:r>
      <w:proofErr w:type="spellEnd"/>
      <w:r w:rsidRPr="00F50E22">
        <w:rPr>
          <w:rFonts w:ascii="Tahoma" w:hAnsi="Tahoma" w:cs="Tahoma"/>
          <w:b/>
          <w:sz w:val="28"/>
          <w:szCs w:val="28"/>
          <w:lang w:val="es-ES" w:eastAsia="x-none"/>
        </w:rPr>
        <w:t>. 16 / 2014</w:t>
      </w:r>
    </w:p>
    <w:p w:rsidR="00F50E22" w:rsidRPr="00F50E22" w:rsidRDefault="00F50E22" w:rsidP="00F50E2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>conferirea</w:t>
      </w:r>
      <w:proofErr w:type="spellEnd"/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>unor</w:t>
      </w:r>
      <w:proofErr w:type="spellEnd"/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 xml:space="preserve">  diplome</w:t>
      </w:r>
    </w:p>
    <w:p w:rsidR="00F50E22" w:rsidRPr="00F50E22" w:rsidRDefault="00F50E22" w:rsidP="00F50E22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50E22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F50E22" w:rsidRPr="00F50E22" w:rsidRDefault="00F50E22" w:rsidP="00F50E22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Avand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vedere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F50E22" w:rsidRPr="00F50E22" w:rsidRDefault="00F50E22" w:rsidP="00F50E2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50E22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Referatul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Serviciului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 de Asistenta 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Sociala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. 3346/06.02. </w:t>
      </w:r>
      <w:proofErr w:type="gramStart"/>
      <w:r w:rsidRPr="00F50E22">
        <w:rPr>
          <w:rFonts w:ascii="Tahoma" w:hAnsi="Tahoma" w:cs="Tahoma"/>
          <w:sz w:val="28"/>
          <w:szCs w:val="28"/>
          <w:lang w:val="es-ES" w:eastAsia="en-US"/>
        </w:rPr>
        <w:t>2014 ;</w:t>
      </w:r>
      <w:proofErr w:type="gram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   </w:t>
      </w:r>
    </w:p>
    <w:p w:rsidR="00F50E22" w:rsidRPr="00F50E22" w:rsidRDefault="00F50E22" w:rsidP="00F50E2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50E22">
        <w:rPr>
          <w:rFonts w:ascii="Tahoma" w:hAnsi="Tahoma" w:cs="Tahoma"/>
          <w:sz w:val="28"/>
          <w:szCs w:val="28"/>
          <w:lang w:val="es-ES" w:eastAsia="en-US"/>
        </w:rPr>
        <w:tab/>
        <w:t>-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Prevederile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 H.C.L.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. 44 / 2002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privind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instituirea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Diplomei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Recunostinta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; </w:t>
      </w:r>
    </w:p>
    <w:p w:rsidR="00F50E22" w:rsidRPr="00F50E22" w:rsidRDefault="00F50E22" w:rsidP="00F50E22">
      <w:pPr>
        <w:spacing w:line="276" w:lineRule="auto"/>
        <w:ind w:left="720"/>
        <w:contextualSpacing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F50E22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proofErr w:type="gramStart"/>
      <w:r w:rsidRPr="00F50E22">
        <w:rPr>
          <w:rFonts w:ascii="Tahoma" w:hAnsi="Tahoma" w:cs="Tahoma"/>
          <w:sz w:val="28"/>
          <w:szCs w:val="28"/>
          <w:lang w:val="en-US" w:eastAsia="en-US"/>
        </w:rPr>
        <w:t>Avizul</w:t>
      </w:r>
      <w:proofErr w:type="spellEnd"/>
      <w:r w:rsidRPr="00F50E22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F50E22">
        <w:rPr>
          <w:rFonts w:ascii="Tahoma" w:hAnsi="Tahoma" w:cs="Tahoma"/>
          <w:sz w:val="28"/>
          <w:szCs w:val="28"/>
          <w:lang w:val="en-US" w:eastAsia="en-US"/>
        </w:rPr>
        <w:t>Comisiei</w:t>
      </w:r>
      <w:proofErr w:type="spellEnd"/>
      <w:proofErr w:type="gramEnd"/>
      <w:r w:rsidRPr="00F50E22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F50E22">
        <w:rPr>
          <w:rFonts w:ascii="Tahoma" w:hAnsi="Tahoma" w:cs="Tahoma"/>
          <w:sz w:val="28"/>
          <w:szCs w:val="28"/>
          <w:lang w:val="en-US" w:eastAsia="en-US"/>
        </w:rPr>
        <w:t>juridice</w:t>
      </w:r>
      <w:proofErr w:type="spellEnd"/>
      <w:r w:rsidRPr="00F50E22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F50E22" w:rsidRPr="00F50E22" w:rsidRDefault="00F50E22" w:rsidP="00F50E22">
      <w:pPr>
        <w:jc w:val="both"/>
        <w:rPr>
          <w:rFonts w:ascii="Tahoma" w:hAnsi="Tahoma" w:cs="Tahoma"/>
          <w:sz w:val="28"/>
          <w:szCs w:val="28"/>
          <w:lang w:val="x-none" w:eastAsia="x-none"/>
        </w:rPr>
      </w:pPr>
      <w:r w:rsidRPr="00F50E22">
        <w:rPr>
          <w:rFonts w:ascii="Tahoma" w:hAnsi="Tahoma" w:cs="Tahoma"/>
          <w:sz w:val="28"/>
          <w:szCs w:val="28"/>
          <w:lang w:val="en-US" w:eastAsia="x-none"/>
        </w:rPr>
        <w:tab/>
      </w:r>
      <w:r w:rsidRPr="00F50E22">
        <w:rPr>
          <w:rFonts w:ascii="Tahoma" w:hAnsi="Tahoma" w:cs="Tahoma"/>
          <w:sz w:val="28"/>
          <w:szCs w:val="28"/>
          <w:lang w:val="x-none" w:eastAsia="x-none"/>
        </w:rPr>
        <w:t xml:space="preserve">In </w:t>
      </w:r>
      <w:proofErr w:type="spellStart"/>
      <w:r w:rsidRPr="00F50E22">
        <w:rPr>
          <w:rFonts w:ascii="Tahoma" w:hAnsi="Tahoma" w:cs="Tahoma"/>
          <w:sz w:val="28"/>
          <w:szCs w:val="28"/>
          <w:lang w:val="x-none" w:eastAsia="x-none"/>
        </w:rPr>
        <w:t>temeiul</w:t>
      </w:r>
      <w:proofErr w:type="spellEnd"/>
      <w:r w:rsidRPr="00F50E22">
        <w:rPr>
          <w:rFonts w:ascii="Tahoma" w:hAnsi="Tahoma" w:cs="Tahoma"/>
          <w:sz w:val="28"/>
          <w:szCs w:val="28"/>
          <w:lang w:val="x-none" w:eastAsia="x-none"/>
        </w:rPr>
        <w:t xml:space="preserve"> art. 45,   </w:t>
      </w:r>
      <w:proofErr w:type="spellStart"/>
      <w:r w:rsidRPr="00F50E22">
        <w:rPr>
          <w:rFonts w:ascii="Tahoma" w:hAnsi="Tahoma" w:cs="Tahoma"/>
          <w:sz w:val="28"/>
          <w:szCs w:val="28"/>
          <w:lang w:val="x-none" w:eastAsia="x-none"/>
        </w:rPr>
        <w:t>alin</w:t>
      </w:r>
      <w:proofErr w:type="spellEnd"/>
      <w:r w:rsidRPr="00F50E22">
        <w:rPr>
          <w:rFonts w:ascii="Tahoma" w:hAnsi="Tahoma" w:cs="Tahoma"/>
          <w:sz w:val="28"/>
          <w:szCs w:val="28"/>
          <w:lang w:val="x-none" w:eastAsia="x-none"/>
        </w:rPr>
        <w:t xml:space="preserve">. 1  din </w:t>
      </w:r>
      <w:proofErr w:type="spellStart"/>
      <w:r w:rsidRPr="00F50E22">
        <w:rPr>
          <w:rFonts w:ascii="Tahoma" w:hAnsi="Tahoma" w:cs="Tahoma"/>
          <w:sz w:val="28"/>
          <w:szCs w:val="28"/>
          <w:lang w:val="x-none" w:eastAsia="x-none"/>
        </w:rPr>
        <w:t>Legea</w:t>
      </w:r>
      <w:proofErr w:type="spellEnd"/>
      <w:r w:rsidRPr="00F50E22">
        <w:rPr>
          <w:rFonts w:ascii="Tahoma" w:hAnsi="Tahoma" w:cs="Tahoma"/>
          <w:sz w:val="28"/>
          <w:szCs w:val="28"/>
          <w:lang w:val="x-none" w:eastAsia="x-none"/>
        </w:rPr>
        <w:t xml:space="preserve"> nr. 215 / 2001 </w:t>
      </w:r>
    </w:p>
    <w:p w:rsidR="00F50E22" w:rsidRPr="00F50E22" w:rsidRDefault="00F50E22" w:rsidP="00F50E22">
      <w:pPr>
        <w:jc w:val="both"/>
        <w:rPr>
          <w:rFonts w:ascii="Tahoma" w:hAnsi="Tahoma" w:cs="Tahoma"/>
          <w:sz w:val="28"/>
          <w:szCs w:val="28"/>
          <w:lang w:val="x-none" w:eastAsia="x-none"/>
        </w:rPr>
      </w:pPr>
      <w:r w:rsidRPr="00F50E22">
        <w:rPr>
          <w:rFonts w:ascii="Tahoma" w:hAnsi="Tahoma" w:cs="Tahoma"/>
          <w:sz w:val="28"/>
          <w:szCs w:val="28"/>
          <w:lang w:val="x-none" w:eastAsia="x-none"/>
        </w:rPr>
        <w:t xml:space="preserve"> </w:t>
      </w:r>
    </w:p>
    <w:p w:rsidR="00F50E22" w:rsidRPr="00F50E22" w:rsidRDefault="00F50E22" w:rsidP="00F50E22">
      <w:pPr>
        <w:jc w:val="both"/>
        <w:rPr>
          <w:rFonts w:ascii="Tahoma" w:hAnsi="Tahoma" w:cs="Tahoma"/>
          <w:sz w:val="28"/>
          <w:szCs w:val="28"/>
          <w:lang w:val="es-ES" w:eastAsia="x-none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sz w:val="28"/>
          <w:szCs w:val="28"/>
          <w:lang w:val="es-ES" w:eastAsia="x-none"/>
        </w:rPr>
      </w:pPr>
    </w:p>
    <w:p w:rsidR="00F50E22" w:rsidRPr="00F50E22" w:rsidRDefault="00F50E22" w:rsidP="00F50E22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F50E22" w:rsidRPr="00F50E22" w:rsidRDefault="00F50E22" w:rsidP="00F50E22">
      <w:pPr>
        <w:jc w:val="both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F50E22" w:rsidRPr="00F50E22" w:rsidRDefault="00F50E22" w:rsidP="00F50E22">
      <w:pPr>
        <w:ind w:firstLine="720"/>
        <w:jc w:val="both"/>
        <w:rPr>
          <w:rFonts w:ascii="Tahoma" w:hAnsi="Tahoma" w:cs="Tahoma"/>
          <w:b/>
          <w:color w:val="000000"/>
          <w:sz w:val="28"/>
          <w:szCs w:val="28"/>
          <w:lang w:val="es-ES" w:eastAsia="en-US"/>
        </w:rPr>
      </w:pPr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</w:p>
    <w:p w:rsidR="00F50E22" w:rsidRPr="00F50E22" w:rsidRDefault="00F50E22" w:rsidP="00F50E22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F50E22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F50E22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 </w:t>
      </w:r>
      <w:proofErr w:type="spellStart"/>
      <w:proofErr w:type="gramStart"/>
      <w:r w:rsidRPr="00F50E22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F50E22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>:</w:t>
      </w:r>
      <w:proofErr w:type="gramEnd"/>
      <w:r w:rsidRPr="00F50E22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Se 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confera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 Diploma de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Recunostintă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 la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împlinirea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a peste 50 de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ani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căsătorie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familiilor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 –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sot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sotie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F50E22" w:rsidRPr="00F50E22" w:rsidRDefault="00F50E22" w:rsidP="00F50E22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-LAZAR VASILE si LUCIA,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str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.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Victoriei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>. 132A;</w:t>
      </w:r>
    </w:p>
    <w:p w:rsidR="00F50E22" w:rsidRPr="00F50E22" w:rsidRDefault="00F50E22" w:rsidP="00F50E22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-ANGHEL DUMITRU si VALERIA,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str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.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Luncilor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>. 83;</w:t>
      </w:r>
    </w:p>
    <w:p w:rsidR="00F50E22" w:rsidRPr="00F50E22" w:rsidRDefault="00F50E22" w:rsidP="00F50E22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-TANASE AUREL si FLOAREA,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str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. Cuza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Voda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F50E22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F50E22">
        <w:rPr>
          <w:rFonts w:ascii="Tahoma" w:hAnsi="Tahoma" w:cs="Tahoma"/>
          <w:sz w:val="28"/>
          <w:szCs w:val="28"/>
          <w:lang w:val="es-ES" w:eastAsia="en-US"/>
        </w:rPr>
        <w:t>. 126.</w:t>
      </w:r>
    </w:p>
    <w:p w:rsidR="00F50E22" w:rsidRPr="00F50E22" w:rsidRDefault="00F50E22" w:rsidP="00F50E22">
      <w:pPr>
        <w:jc w:val="both"/>
        <w:rPr>
          <w:rFonts w:ascii="Tahoma" w:hAnsi="Tahoma" w:cs="Tahoma"/>
          <w:b/>
          <w:color w:val="000000"/>
          <w:sz w:val="28"/>
          <w:szCs w:val="28"/>
          <w:lang w:val="es-ES" w:eastAsia="en-US"/>
        </w:rPr>
      </w:pPr>
    </w:p>
    <w:p w:rsidR="00F50E22" w:rsidRPr="00F50E22" w:rsidRDefault="00F50E22" w:rsidP="00F50E22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50E22" w:rsidRPr="00F50E22" w:rsidRDefault="00F50E22" w:rsidP="00F50E22">
      <w:pPr>
        <w:ind w:firstLine="720"/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F50E22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F50E22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F50E22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F50E22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F50E22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F50E22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F50E22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F50E22" w:rsidRPr="00F50E22" w:rsidRDefault="00F50E22" w:rsidP="00F50E22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F50E22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F50E22" w:rsidRPr="00F50E22" w:rsidRDefault="00F50E22" w:rsidP="00F50E22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F50E22" w:rsidRPr="00F50E22" w:rsidRDefault="00F50E22" w:rsidP="00F50E22">
      <w:pPr>
        <w:jc w:val="both"/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F50E22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F50E22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F50E22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F50E22">
        <w:rPr>
          <w:rFonts w:ascii="Tahoma" w:hAnsi="Tahoma" w:cs="Tahoma"/>
          <w:i/>
          <w:sz w:val="28"/>
          <w:szCs w:val="28"/>
          <w:lang w:val="es-ES" w:eastAsia="en-US"/>
        </w:rPr>
        <w:t xml:space="preserve">    -  25 </w:t>
      </w:r>
      <w:proofErr w:type="spellStart"/>
      <w:r w:rsidRPr="00F50E22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F50E22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  <w:bookmarkStart w:id="0" w:name="_GoBack"/>
      <w:bookmarkEnd w:id="0"/>
    </w:p>
    <w:p w:rsidR="00B5504F" w:rsidRDefault="00B5504F"/>
    <w:sectPr w:rsidR="00B5504F" w:rsidSect="00F50E22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E5"/>
    <w:rsid w:val="00380FE5"/>
    <w:rsid w:val="00AE2094"/>
    <w:rsid w:val="00B5504F"/>
    <w:rsid w:val="00F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2014-04-04T10:57:00Z</dcterms:created>
  <dcterms:modified xsi:type="dcterms:W3CDTF">2014-04-04T10:57:00Z</dcterms:modified>
</cp:coreProperties>
</file>